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E4" w:rsidRPr="00F07987" w:rsidRDefault="004972E4" w:rsidP="004972E4">
      <w:pPr>
        <w:jc w:val="center"/>
        <w:rPr>
          <w:b/>
          <w:color w:val="000000"/>
          <w:sz w:val="22"/>
          <w:szCs w:val="22"/>
        </w:rPr>
      </w:pPr>
      <w:r w:rsidRPr="00F07987">
        <w:rPr>
          <w:b/>
          <w:color w:val="000000"/>
          <w:sz w:val="22"/>
          <w:szCs w:val="22"/>
        </w:rPr>
        <w:t xml:space="preserve">П Р О Г Р А М </w:t>
      </w:r>
      <w:proofErr w:type="spellStart"/>
      <w:proofErr w:type="gramStart"/>
      <w:r w:rsidRPr="00F07987">
        <w:rPr>
          <w:b/>
          <w:color w:val="000000"/>
          <w:sz w:val="22"/>
          <w:szCs w:val="22"/>
        </w:rPr>
        <w:t>М</w:t>
      </w:r>
      <w:proofErr w:type="spellEnd"/>
      <w:proofErr w:type="gramEnd"/>
      <w:r w:rsidRPr="00F07987">
        <w:rPr>
          <w:b/>
          <w:color w:val="000000"/>
          <w:sz w:val="22"/>
          <w:szCs w:val="22"/>
        </w:rPr>
        <w:t xml:space="preserve"> А </w:t>
      </w:r>
    </w:p>
    <w:p w:rsidR="004972E4" w:rsidRPr="00F07987" w:rsidRDefault="004972E4" w:rsidP="004972E4">
      <w:pPr>
        <w:jc w:val="center"/>
        <w:rPr>
          <w:b/>
          <w:color w:val="000000"/>
          <w:sz w:val="22"/>
          <w:szCs w:val="22"/>
        </w:rPr>
      </w:pPr>
      <w:r w:rsidRPr="00F07987">
        <w:rPr>
          <w:b/>
          <w:caps/>
          <w:color w:val="000000"/>
          <w:spacing w:val="20"/>
          <w:sz w:val="22"/>
          <w:szCs w:val="22"/>
        </w:rPr>
        <w:t>отчетной сессии</w:t>
      </w:r>
    </w:p>
    <w:p w:rsidR="004972E4" w:rsidRPr="00F07987" w:rsidRDefault="004972E4" w:rsidP="004972E4">
      <w:pPr>
        <w:jc w:val="center"/>
        <w:rPr>
          <w:b/>
          <w:color w:val="000000"/>
          <w:sz w:val="22"/>
          <w:szCs w:val="22"/>
        </w:rPr>
      </w:pPr>
      <w:r w:rsidRPr="00F07987">
        <w:rPr>
          <w:b/>
          <w:color w:val="000000"/>
          <w:sz w:val="22"/>
          <w:szCs w:val="22"/>
        </w:rPr>
        <w:t xml:space="preserve">научных подразделений Тихоокеанского филиала ФГБНУ «ВНИРО» («ТИНРО») </w:t>
      </w:r>
    </w:p>
    <w:p w:rsidR="004972E4" w:rsidRPr="00F07987" w:rsidRDefault="004972E4" w:rsidP="004972E4">
      <w:pPr>
        <w:jc w:val="center"/>
        <w:rPr>
          <w:b/>
          <w:color w:val="000000"/>
          <w:sz w:val="22"/>
          <w:szCs w:val="22"/>
        </w:rPr>
      </w:pPr>
      <w:r w:rsidRPr="00F07987">
        <w:rPr>
          <w:b/>
          <w:color w:val="000000"/>
          <w:sz w:val="22"/>
          <w:szCs w:val="22"/>
        </w:rPr>
        <w:t xml:space="preserve">по результатам выполнения тематического плана НИР в 2021 г.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8371"/>
        <w:gridCol w:w="1730"/>
        <w:gridCol w:w="1765"/>
        <w:gridCol w:w="503"/>
        <w:gridCol w:w="1275"/>
        <w:gridCol w:w="1125"/>
      </w:tblGrid>
      <w:tr w:rsidR="004972E4" w:rsidRPr="00F07987" w:rsidTr="00B62D4B">
        <w:tc>
          <w:tcPr>
            <w:tcW w:w="15408" w:type="dxa"/>
            <w:gridSpan w:val="7"/>
          </w:tcPr>
          <w:p w:rsidR="004972E4" w:rsidRPr="00F07987" w:rsidRDefault="004972E4" w:rsidP="00B62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>ОТЧЕТЫ ПО РЕЗУЛЬТАТАМ ВЫПОЛНЕНИЯ НАУЧНЫХ ИССЛЕДОВАНИЙ В 2021 г.</w:t>
            </w:r>
          </w:p>
          <w:p w:rsidR="004972E4" w:rsidRPr="00F07987" w:rsidRDefault="004972E4" w:rsidP="00B62D4B">
            <w:pPr>
              <w:tabs>
                <w:tab w:val="num" w:pos="0"/>
              </w:tabs>
              <w:ind w:left="1931"/>
              <w:jc w:val="right"/>
              <w:rPr>
                <w:b/>
                <w:color w:val="000000"/>
                <w:sz w:val="22"/>
                <w:szCs w:val="22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 xml:space="preserve">                                             Председ</w:t>
            </w:r>
            <w:r w:rsidRPr="00F07987">
              <w:rPr>
                <w:b/>
                <w:color w:val="000000"/>
                <w:sz w:val="22"/>
                <w:szCs w:val="22"/>
              </w:rPr>
              <w:t>а</w:t>
            </w:r>
            <w:r w:rsidRPr="00F07987">
              <w:rPr>
                <w:b/>
                <w:color w:val="000000"/>
                <w:sz w:val="22"/>
                <w:szCs w:val="22"/>
              </w:rPr>
              <w:t>тель</w:t>
            </w:r>
            <w:r w:rsidRPr="00F07987">
              <w:rPr>
                <w:color w:val="000000"/>
                <w:sz w:val="22"/>
                <w:szCs w:val="22"/>
              </w:rPr>
              <w:t>:</w:t>
            </w:r>
            <w:r w:rsidRPr="00F079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987">
              <w:rPr>
                <w:b/>
                <w:color w:val="000000"/>
                <w:sz w:val="22"/>
                <w:szCs w:val="22"/>
              </w:rPr>
              <w:t>Байталюк</w:t>
            </w:r>
            <w:proofErr w:type="spellEnd"/>
            <w:r w:rsidRPr="00F07987">
              <w:rPr>
                <w:b/>
                <w:color w:val="000000"/>
                <w:sz w:val="22"/>
                <w:szCs w:val="22"/>
              </w:rPr>
              <w:t xml:space="preserve"> А.А.</w:t>
            </w:r>
          </w:p>
          <w:p w:rsidR="004972E4" w:rsidRPr="00F07987" w:rsidRDefault="004972E4" w:rsidP="00B62D4B">
            <w:pPr>
              <w:jc w:val="right"/>
              <w:rPr>
                <w:color w:val="000000"/>
                <w:sz w:val="24"/>
                <w:szCs w:val="24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Секретарь</w:t>
            </w:r>
            <w:r w:rsidRPr="00F07987">
              <w:rPr>
                <w:color w:val="000000"/>
                <w:sz w:val="22"/>
                <w:szCs w:val="22"/>
              </w:rPr>
              <w:t>:</w:t>
            </w:r>
            <w:r w:rsidRPr="00F079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987">
              <w:rPr>
                <w:b/>
                <w:color w:val="000000"/>
                <w:sz w:val="22"/>
                <w:szCs w:val="22"/>
              </w:rPr>
              <w:t>Чалиенко</w:t>
            </w:r>
            <w:proofErr w:type="spellEnd"/>
            <w:r w:rsidRPr="00F0798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</w:t>
            </w:r>
            <w:r w:rsidRPr="00F07987">
              <w:rPr>
                <w:b/>
                <w:color w:val="000000"/>
                <w:sz w:val="22"/>
                <w:szCs w:val="22"/>
              </w:rPr>
              <w:t>.О.</w:t>
            </w:r>
          </w:p>
        </w:tc>
      </w:tr>
      <w:tr w:rsidR="004972E4" w:rsidRPr="00F07987" w:rsidTr="00B62D4B">
        <w:tc>
          <w:tcPr>
            <w:tcW w:w="15408" w:type="dxa"/>
            <w:gridSpan w:val="7"/>
          </w:tcPr>
          <w:p w:rsidR="004972E4" w:rsidRPr="00F07987" w:rsidRDefault="004972E4" w:rsidP="004972E4">
            <w:pPr>
              <w:ind w:left="-57" w:right="-57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 февраля</w:t>
            </w:r>
            <w:r w:rsidRPr="00F07987">
              <w:rPr>
                <w:b/>
                <w:i/>
                <w:color w:val="000000"/>
                <w:sz w:val="22"/>
                <w:szCs w:val="22"/>
              </w:rPr>
              <w:t xml:space="preserve"> 2022 г. (</w:t>
            </w:r>
            <w:r>
              <w:rPr>
                <w:b/>
                <w:i/>
                <w:color w:val="000000"/>
                <w:sz w:val="22"/>
                <w:szCs w:val="22"/>
              </w:rPr>
              <w:t>вторник</w:t>
            </w:r>
            <w:r w:rsidRPr="00F07987">
              <w:rPr>
                <w:b/>
                <w:i/>
                <w:color w:val="000000"/>
                <w:sz w:val="22"/>
                <w:szCs w:val="22"/>
              </w:rPr>
              <w:t>) 9-30 ч.</w:t>
            </w:r>
          </w:p>
        </w:tc>
      </w:tr>
      <w:tr w:rsidR="004972E4" w:rsidRPr="00F07987" w:rsidTr="00B62D4B">
        <w:tc>
          <w:tcPr>
            <w:tcW w:w="639" w:type="dxa"/>
          </w:tcPr>
          <w:p w:rsidR="004972E4" w:rsidRPr="00F07987" w:rsidRDefault="004972E4" w:rsidP="00B62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>№</w:t>
            </w:r>
          </w:p>
          <w:p w:rsidR="004972E4" w:rsidRPr="00F07987" w:rsidRDefault="004972E4" w:rsidP="00B62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0798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0798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0798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71" w:type="dxa"/>
          </w:tcPr>
          <w:p w:rsidR="004972E4" w:rsidRPr="00F07987" w:rsidRDefault="004972E4" w:rsidP="00B62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 xml:space="preserve">Название доклада (автор, соавторы), № темы (раздела) по </w:t>
            </w:r>
            <w:proofErr w:type="spellStart"/>
            <w:r w:rsidRPr="00F07987">
              <w:rPr>
                <w:b/>
                <w:color w:val="000000"/>
                <w:sz w:val="22"/>
                <w:szCs w:val="22"/>
              </w:rPr>
              <w:t>темплану</w:t>
            </w:r>
            <w:proofErr w:type="spellEnd"/>
          </w:p>
        </w:tc>
        <w:tc>
          <w:tcPr>
            <w:tcW w:w="1730" w:type="dxa"/>
          </w:tcPr>
          <w:p w:rsidR="004972E4" w:rsidRPr="00F07987" w:rsidRDefault="004972E4" w:rsidP="00B62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>Докладчик</w:t>
            </w:r>
          </w:p>
        </w:tc>
        <w:tc>
          <w:tcPr>
            <w:tcW w:w="1765" w:type="dxa"/>
          </w:tcPr>
          <w:p w:rsidR="004972E4" w:rsidRPr="00F07987" w:rsidRDefault="004972E4" w:rsidP="00B62D4B">
            <w:pPr>
              <w:ind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>Ответстве</w:t>
            </w:r>
            <w:r w:rsidRPr="00F07987">
              <w:rPr>
                <w:b/>
                <w:color w:val="000000"/>
                <w:sz w:val="22"/>
                <w:szCs w:val="22"/>
              </w:rPr>
              <w:t>н</w:t>
            </w:r>
            <w:r w:rsidRPr="00F07987">
              <w:rPr>
                <w:b/>
                <w:color w:val="000000"/>
                <w:sz w:val="22"/>
                <w:szCs w:val="22"/>
              </w:rPr>
              <w:t xml:space="preserve">ный </w:t>
            </w:r>
          </w:p>
        </w:tc>
        <w:tc>
          <w:tcPr>
            <w:tcW w:w="1778" w:type="dxa"/>
            <w:gridSpan w:val="2"/>
          </w:tcPr>
          <w:p w:rsidR="004972E4" w:rsidRPr="00F07987" w:rsidRDefault="004972E4" w:rsidP="00B62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>Реце</w:t>
            </w:r>
            <w:r w:rsidRPr="00F07987">
              <w:rPr>
                <w:b/>
                <w:color w:val="000000"/>
                <w:sz w:val="22"/>
                <w:szCs w:val="22"/>
              </w:rPr>
              <w:t>н</w:t>
            </w:r>
            <w:r w:rsidRPr="00F07987">
              <w:rPr>
                <w:b/>
                <w:color w:val="000000"/>
                <w:sz w:val="22"/>
                <w:szCs w:val="22"/>
              </w:rPr>
              <w:t>зент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 xml:space="preserve">Оценка </w:t>
            </w:r>
          </w:p>
          <w:p w:rsidR="004972E4" w:rsidRPr="00F07987" w:rsidRDefault="004972E4" w:rsidP="00B62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987">
              <w:rPr>
                <w:b/>
                <w:color w:val="000000"/>
                <w:sz w:val="22"/>
                <w:szCs w:val="22"/>
              </w:rPr>
              <w:t>до</w:t>
            </w:r>
            <w:r w:rsidRPr="00F07987">
              <w:rPr>
                <w:b/>
                <w:color w:val="000000"/>
                <w:sz w:val="22"/>
                <w:szCs w:val="22"/>
              </w:rPr>
              <w:t>к</w:t>
            </w:r>
            <w:r w:rsidRPr="00F07987">
              <w:rPr>
                <w:b/>
                <w:color w:val="000000"/>
                <w:sz w:val="22"/>
                <w:szCs w:val="22"/>
              </w:rPr>
              <w:t>лада</w:t>
            </w: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F07987" w:rsidRDefault="004972E4" w:rsidP="00B62D4B">
            <w:pPr>
              <w:rPr>
                <w:sz w:val="24"/>
                <w:szCs w:val="24"/>
              </w:rPr>
            </w:pPr>
            <w:proofErr w:type="gramStart"/>
            <w:r w:rsidRPr="00F07987">
              <w:rPr>
                <w:sz w:val="24"/>
                <w:szCs w:val="24"/>
              </w:rPr>
              <w:t xml:space="preserve">Эколого-экономические оценки биоресурсов северной </w:t>
            </w:r>
            <w:proofErr w:type="spellStart"/>
            <w:r w:rsidRPr="00F07987">
              <w:rPr>
                <w:sz w:val="24"/>
                <w:szCs w:val="24"/>
              </w:rPr>
              <w:t>Пацифики</w:t>
            </w:r>
            <w:proofErr w:type="spellEnd"/>
            <w:r w:rsidRPr="00F07987">
              <w:rPr>
                <w:sz w:val="24"/>
                <w:szCs w:val="24"/>
              </w:rPr>
              <w:t xml:space="preserve"> (</w:t>
            </w:r>
            <w:proofErr w:type="spellStart"/>
            <w:r w:rsidRPr="00F07987">
              <w:rPr>
                <w:sz w:val="24"/>
                <w:szCs w:val="24"/>
              </w:rPr>
              <w:t>Волве</w:t>
            </w:r>
            <w:r w:rsidRPr="00F07987">
              <w:rPr>
                <w:sz w:val="24"/>
                <w:szCs w:val="24"/>
              </w:rPr>
              <w:t>н</w:t>
            </w:r>
            <w:r w:rsidRPr="00F07987">
              <w:rPr>
                <w:sz w:val="24"/>
                <w:szCs w:val="24"/>
              </w:rPr>
              <w:t>ко</w:t>
            </w:r>
            <w:proofErr w:type="spellEnd"/>
            <w:r w:rsidRPr="00F07987">
              <w:rPr>
                <w:sz w:val="24"/>
                <w:szCs w:val="24"/>
              </w:rPr>
              <w:t xml:space="preserve"> И.В.), тема </w:t>
            </w:r>
            <w:r w:rsidRPr="00F07987">
              <w:rPr>
                <w:color w:val="000000"/>
                <w:sz w:val="24"/>
                <w:szCs w:val="24"/>
              </w:rPr>
              <w:t>2.1</w:t>
            </w:r>
            <w:proofErr w:type="gramEnd"/>
          </w:p>
        </w:tc>
        <w:tc>
          <w:tcPr>
            <w:tcW w:w="1730" w:type="dxa"/>
          </w:tcPr>
          <w:p w:rsidR="004972E4" w:rsidRPr="00F07987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F07987">
              <w:rPr>
                <w:sz w:val="24"/>
                <w:szCs w:val="24"/>
              </w:rPr>
              <w:t>Волвенко</w:t>
            </w:r>
            <w:proofErr w:type="spellEnd"/>
            <w:r w:rsidRPr="00F07987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65" w:type="dxa"/>
          </w:tcPr>
          <w:p w:rsidR="004972E4" w:rsidRPr="00F07987" w:rsidRDefault="004972E4" w:rsidP="00B62D4B">
            <w:pPr>
              <w:ind w:firstLine="33"/>
              <w:jc w:val="center"/>
              <w:rPr>
                <w:sz w:val="24"/>
                <w:szCs w:val="24"/>
              </w:rPr>
            </w:pPr>
            <w:r w:rsidRPr="00F07987">
              <w:rPr>
                <w:color w:val="000000"/>
                <w:sz w:val="24"/>
                <w:szCs w:val="24"/>
              </w:rPr>
              <w:t>Михеев А.А.</w:t>
            </w:r>
          </w:p>
        </w:tc>
        <w:tc>
          <w:tcPr>
            <w:tcW w:w="1778" w:type="dxa"/>
            <w:gridSpan w:val="2"/>
          </w:tcPr>
          <w:p w:rsidR="004972E4" w:rsidRPr="00F07987" w:rsidRDefault="004972E4" w:rsidP="00B62D4B">
            <w:pPr>
              <w:jc w:val="center"/>
              <w:rPr>
                <w:sz w:val="24"/>
                <w:szCs w:val="24"/>
              </w:rPr>
            </w:pPr>
            <w:r w:rsidRPr="00F07987">
              <w:rPr>
                <w:sz w:val="24"/>
                <w:szCs w:val="24"/>
              </w:rPr>
              <w:t>Шунтов В.П.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7801E2" w:rsidRDefault="004972E4" w:rsidP="00B62D4B">
            <w:pPr>
              <w:rPr>
                <w:sz w:val="24"/>
                <w:szCs w:val="24"/>
              </w:rPr>
            </w:pPr>
            <w:r w:rsidRPr="007801E2">
              <w:rPr>
                <w:sz w:val="24"/>
                <w:szCs w:val="24"/>
              </w:rPr>
              <w:t xml:space="preserve">Новые </w:t>
            </w:r>
            <w:proofErr w:type="gramStart"/>
            <w:r w:rsidRPr="007801E2">
              <w:rPr>
                <w:sz w:val="24"/>
                <w:szCs w:val="24"/>
              </w:rPr>
              <w:t>методические подходы</w:t>
            </w:r>
            <w:proofErr w:type="gramEnd"/>
            <w:r w:rsidRPr="007801E2">
              <w:rPr>
                <w:sz w:val="24"/>
                <w:szCs w:val="24"/>
              </w:rPr>
              <w:t xml:space="preserve"> к организации мониторинга тихоокеанских лососей в морской период жизни по результатам научно-исследовательских работ, проведенных в 2021 г. на НИС «Вл</w:t>
            </w:r>
            <w:r>
              <w:rPr>
                <w:sz w:val="24"/>
                <w:szCs w:val="24"/>
              </w:rPr>
              <w:t>адимир Сафонов» и «Профессор Каг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новский» (Сомов А.А.)</w:t>
            </w:r>
            <w:r w:rsidRPr="007801E2">
              <w:rPr>
                <w:sz w:val="24"/>
                <w:szCs w:val="24"/>
              </w:rPr>
              <w:t xml:space="preserve">, </w:t>
            </w:r>
            <w:proofErr w:type="spellStart"/>
            <w:r w:rsidRPr="007801E2">
              <w:rPr>
                <w:sz w:val="24"/>
                <w:szCs w:val="24"/>
              </w:rPr>
              <w:t>подтема</w:t>
            </w:r>
            <w:proofErr w:type="spellEnd"/>
            <w:r w:rsidRPr="007801E2">
              <w:rPr>
                <w:sz w:val="24"/>
                <w:szCs w:val="24"/>
              </w:rPr>
              <w:t xml:space="preserve"> </w:t>
            </w:r>
            <w:r w:rsidRPr="00F95430">
              <w:rPr>
                <w:sz w:val="24"/>
                <w:szCs w:val="24"/>
              </w:rPr>
              <w:t>2.4.7.02</w:t>
            </w:r>
            <w:r w:rsidRPr="007801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4972E4" w:rsidRPr="007801E2" w:rsidRDefault="004972E4" w:rsidP="00B62D4B">
            <w:pPr>
              <w:jc w:val="center"/>
              <w:rPr>
                <w:sz w:val="24"/>
                <w:szCs w:val="24"/>
              </w:rPr>
            </w:pPr>
            <w:r w:rsidRPr="007801E2">
              <w:rPr>
                <w:sz w:val="24"/>
                <w:szCs w:val="24"/>
              </w:rPr>
              <w:t>Сомов А.А.</w:t>
            </w:r>
          </w:p>
        </w:tc>
        <w:tc>
          <w:tcPr>
            <w:tcW w:w="1765" w:type="dxa"/>
          </w:tcPr>
          <w:p w:rsidR="004972E4" w:rsidRPr="00824CFF" w:rsidRDefault="004972E4" w:rsidP="00B62D4B">
            <w:pPr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7801E2">
              <w:rPr>
                <w:sz w:val="24"/>
                <w:szCs w:val="24"/>
              </w:rPr>
              <w:t>Шевляков</w:t>
            </w:r>
            <w:proofErr w:type="spellEnd"/>
            <w:r w:rsidRPr="007801E2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78" w:type="dxa"/>
            <w:gridSpan w:val="2"/>
          </w:tcPr>
          <w:p w:rsidR="004972E4" w:rsidRPr="00F87F0A" w:rsidRDefault="004972E4" w:rsidP="00B62D4B">
            <w:pPr>
              <w:jc w:val="center"/>
              <w:rPr>
                <w:sz w:val="24"/>
                <w:szCs w:val="24"/>
                <w:highlight w:val="yellow"/>
              </w:rPr>
            </w:pPr>
            <w:r w:rsidRPr="00F03280">
              <w:rPr>
                <w:sz w:val="24"/>
                <w:szCs w:val="24"/>
              </w:rPr>
              <w:t>Шунтов В.П.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7801E2" w:rsidRDefault="004972E4" w:rsidP="00B62D4B">
            <w:pPr>
              <w:rPr>
                <w:sz w:val="24"/>
                <w:szCs w:val="24"/>
              </w:rPr>
            </w:pPr>
            <w:r w:rsidRPr="007801E2">
              <w:rPr>
                <w:sz w:val="24"/>
                <w:szCs w:val="24"/>
              </w:rPr>
              <w:t>Первый опыт организации авиасъемки в районах воспроизводства тихоокеа</w:t>
            </w:r>
            <w:r w:rsidRPr="007801E2">
              <w:rPr>
                <w:sz w:val="24"/>
                <w:szCs w:val="24"/>
              </w:rPr>
              <w:t>н</w:t>
            </w:r>
            <w:r w:rsidRPr="007801E2">
              <w:rPr>
                <w:sz w:val="24"/>
                <w:szCs w:val="24"/>
              </w:rPr>
              <w:t>ских лососей на Камчатке и в Магаданской области с пилотируемых и бесп</w:t>
            </w:r>
            <w:r w:rsidRPr="007801E2">
              <w:rPr>
                <w:sz w:val="24"/>
                <w:szCs w:val="24"/>
              </w:rPr>
              <w:t>и</w:t>
            </w:r>
            <w:r w:rsidRPr="007801E2">
              <w:rPr>
                <w:sz w:val="24"/>
                <w:szCs w:val="24"/>
              </w:rPr>
              <w:t>лотных аппаратов с целью машинного обучения и дальнейшей обработки м</w:t>
            </w:r>
            <w:r w:rsidRPr="007801E2">
              <w:rPr>
                <w:sz w:val="24"/>
                <w:szCs w:val="24"/>
              </w:rPr>
              <w:t>а</w:t>
            </w:r>
            <w:r w:rsidRPr="007801E2">
              <w:rPr>
                <w:sz w:val="24"/>
                <w:szCs w:val="24"/>
              </w:rPr>
              <w:t>териалов методами искусственного интеллекта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Шевляков</w:t>
            </w:r>
            <w:proofErr w:type="spellEnd"/>
            <w:r>
              <w:rPr>
                <w:sz w:val="24"/>
                <w:szCs w:val="24"/>
              </w:rPr>
              <w:t xml:space="preserve"> Е.А.), тема 28</w:t>
            </w:r>
          </w:p>
        </w:tc>
        <w:tc>
          <w:tcPr>
            <w:tcW w:w="1730" w:type="dxa"/>
          </w:tcPr>
          <w:p w:rsidR="004972E4" w:rsidRPr="007801E2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7801E2">
              <w:rPr>
                <w:sz w:val="24"/>
                <w:szCs w:val="24"/>
              </w:rPr>
              <w:t>Шевляков</w:t>
            </w:r>
            <w:proofErr w:type="spellEnd"/>
            <w:r w:rsidRPr="007801E2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65" w:type="dxa"/>
          </w:tcPr>
          <w:p w:rsidR="004972E4" w:rsidRPr="00F87F0A" w:rsidRDefault="004972E4" w:rsidP="00B62D4B">
            <w:pPr>
              <w:ind w:right="-44" w:firstLine="3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Мельников И.В.</w:t>
            </w:r>
          </w:p>
        </w:tc>
        <w:tc>
          <w:tcPr>
            <w:tcW w:w="1778" w:type="dxa"/>
            <w:gridSpan w:val="2"/>
          </w:tcPr>
          <w:p w:rsidR="004972E4" w:rsidRPr="00F87F0A" w:rsidRDefault="004972E4" w:rsidP="00B62D4B">
            <w:pPr>
              <w:ind w:right="-108" w:hanging="3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Барабанщиков Е.И.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B16E08" w:rsidRDefault="004972E4" w:rsidP="00B62D4B">
            <w:pPr>
              <w:jc w:val="both"/>
              <w:rPr>
                <w:sz w:val="24"/>
                <w:szCs w:val="24"/>
              </w:rPr>
            </w:pPr>
            <w:r w:rsidRPr="00B16E08">
              <w:rPr>
                <w:sz w:val="24"/>
                <w:szCs w:val="24"/>
              </w:rPr>
              <w:t>Методика оценки эффективности воспроизводства кеты на ЛРЗ Приморского края (</w:t>
            </w:r>
            <w:proofErr w:type="gramStart"/>
            <w:r w:rsidRPr="00B16E08">
              <w:rPr>
                <w:sz w:val="24"/>
                <w:szCs w:val="24"/>
              </w:rPr>
              <w:t>Курганский</w:t>
            </w:r>
            <w:proofErr w:type="gramEnd"/>
            <w:r w:rsidRPr="00B16E08">
              <w:rPr>
                <w:sz w:val="24"/>
                <w:szCs w:val="24"/>
              </w:rPr>
              <w:t xml:space="preserve"> Г.Н.), тема 2.7.1.01</w:t>
            </w:r>
          </w:p>
        </w:tc>
        <w:tc>
          <w:tcPr>
            <w:tcW w:w="1730" w:type="dxa"/>
          </w:tcPr>
          <w:p w:rsidR="004972E4" w:rsidRPr="00B16E08" w:rsidRDefault="004972E4" w:rsidP="00B62D4B">
            <w:pPr>
              <w:jc w:val="center"/>
              <w:rPr>
                <w:sz w:val="24"/>
                <w:szCs w:val="24"/>
              </w:rPr>
            </w:pPr>
            <w:r w:rsidRPr="00B16E08">
              <w:rPr>
                <w:sz w:val="24"/>
                <w:szCs w:val="24"/>
              </w:rPr>
              <w:t>Курганский Г.Н.</w:t>
            </w:r>
          </w:p>
        </w:tc>
        <w:tc>
          <w:tcPr>
            <w:tcW w:w="1765" w:type="dxa"/>
          </w:tcPr>
          <w:p w:rsidR="004972E4" w:rsidRPr="00B16E08" w:rsidRDefault="004972E4" w:rsidP="00B62D4B">
            <w:pPr>
              <w:ind w:right="-44" w:firstLine="33"/>
              <w:jc w:val="center"/>
              <w:rPr>
                <w:sz w:val="24"/>
                <w:szCs w:val="24"/>
              </w:rPr>
            </w:pPr>
            <w:r w:rsidRPr="00B16E08">
              <w:rPr>
                <w:color w:val="000000"/>
                <w:sz w:val="24"/>
                <w:szCs w:val="24"/>
              </w:rPr>
              <w:t>Барабанщиков Е.И.</w:t>
            </w:r>
          </w:p>
        </w:tc>
        <w:tc>
          <w:tcPr>
            <w:tcW w:w="1778" w:type="dxa"/>
            <w:gridSpan w:val="2"/>
          </w:tcPr>
          <w:p w:rsidR="004972E4" w:rsidRPr="008109FC" w:rsidRDefault="004972E4" w:rsidP="00B62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С.Е.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824CFF" w:rsidRDefault="004972E4" w:rsidP="00B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запасов и перспективы освоения ресурсов минтая Охотского и 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рингова морей </w:t>
            </w:r>
            <w:r w:rsidRPr="00824C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Овсянников Е.Е., Смирнов А.В.</w:t>
            </w:r>
            <w:r w:rsidRPr="00824CF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Степаненко М.А.), </w:t>
            </w:r>
            <w:proofErr w:type="spellStart"/>
            <w:r w:rsidRPr="00824CFF">
              <w:rPr>
                <w:sz w:val="24"/>
                <w:szCs w:val="24"/>
              </w:rPr>
              <w:t>подтема</w:t>
            </w:r>
            <w:proofErr w:type="spellEnd"/>
            <w:r w:rsidRPr="00824CFF">
              <w:rPr>
                <w:sz w:val="24"/>
                <w:szCs w:val="24"/>
              </w:rPr>
              <w:t xml:space="preserve"> </w:t>
            </w:r>
            <w:r w:rsidRPr="00824CFF">
              <w:rPr>
                <w:color w:val="000000"/>
                <w:sz w:val="24"/>
                <w:szCs w:val="24"/>
              </w:rPr>
              <w:t>2.4.7.0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24CF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4972E4" w:rsidRPr="00824CFF" w:rsidRDefault="004972E4" w:rsidP="00B62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Е.Е.</w:t>
            </w:r>
          </w:p>
        </w:tc>
        <w:tc>
          <w:tcPr>
            <w:tcW w:w="1765" w:type="dxa"/>
          </w:tcPr>
          <w:p w:rsidR="004972E4" w:rsidRPr="00824CFF" w:rsidRDefault="004972E4" w:rsidP="00B62D4B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Мельников И.В.</w:t>
            </w:r>
          </w:p>
        </w:tc>
        <w:tc>
          <w:tcPr>
            <w:tcW w:w="1778" w:type="dxa"/>
            <w:gridSpan w:val="2"/>
          </w:tcPr>
          <w:p w:rsidR="004972E4" w:rsidRPr="00824CFF" w:rsidRDefault="004972E4" w:rsidP="00B62D4B">
            <w:pPr>
              <w:jc w:val="center"/>
              <w:rPr>
                <w:sz w:val="24"/>
                <w:szCs w:val="24"/>
              </w:rPr>
            </w:pPr>
            <w:r w:rsidRPr="00824CFF">
              <w:rPr>
                <w:sz w:val="24"/>
                <w:szCs w:val="24"/>
              </w:rPr>
              <w:t>Глебов И.И.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D4631F" w:rsidRDefault="004972E4" w:rsidP="00B62D4B">
            <w:pPr>
              <w:rPr>
                <w:sz w:val="24"/>
                <w:szCs w:val="24"/>
              </w:rPr>
            </w:pPr>
            <w:r w:rsidRPr="00D4631F">
              <w:rPr>
                <w:sz w:val="24"/>
                <w:szCs w:val="24"/>
              </w:rPr>
              <w:t xml:space="preserve">Влияние </w:t>
            </w:r>
            <w:proofErr w:type="spellStart"/>
            <w:r w:rsidRPr="00D4631F">
              <w:rPr>
                <w:sz w:val="24"/>
                <w:szCs w:val="24"/>
              </w:rPr>
              <w:t>деоксигенации</w:t>
            </w:r>
            <w:proofErr w:type="spellEnd"/>
            <w:r w:rsidRPr="00D4631F">
              <w:rPr>
                <w:sz w:val="24"/>
                <w:szCs w:val="24"/>
              </w:rPr>
              <w:t xml:space="preserve"> на батиметрическое распределение чёрного палтуса в Охотском море (</w:t>
            </w:r>
            <w:proofErr w:type="spellStart"/>
            <w:r w:rsidRPr="00D4631F">
              <w:rPr>
                <w:sz w:val="24"/>
                <w:szCs w:val="24"/>
              </w:rPr>
              <w:t>Зуенко</w:t>
            </w:r>
            <w:proofErr w:type="spellEnd"/>
            <w:r w:rsidRPr="00D4631F">
              <w:rPr>
                <w:sz w:val="24"/>
                <w:szCs w:val="24"/>
              </w:rPr>
              <w:t xml:space="preserve"> Ю.И.), </w:t>
            </w:r>
            <w:proofErr w:type="spellStart"/>
            <w:r w:rsidRPr="00D4631F">
              <w:rPr>
                <w:sz w:val="24"/>
                <w:szCs w:val="24"/>
              </w:rPr>
              <w:t>подтема</w:t>
            </w:r>
            <w:proofErr w:type="spellEnd"/>
            <w:r w:rsidRPr="00D4631F">
              <w:rPr>
                <w:sz w:val="24"/>
                <w:szCs w:val="24"/>
              </w:rPr>
              <w:t xml:space="preserve"> 10.4</w:t>
            </w:r>
            <w:r w:rsidRPr="00D463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4972E4" w:rsidRPr="00D4631F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D4631F">
              <w:rPr>
                <w:sz w:val="24"/>
                <w:szCs w:val="24"/>
              </w:rPr>
              <w:t>Зуенко</w:t>
            </w:r>
            <w:proofErr w:type="spellEnd"/>
            <w:r w:rsidRPr="00D4631F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1765" w:type="dxa"/>
          </w:tcPr>
          <w:p w:rsidR="004972E4" w:rsidRPr="00D4631F" w:rsidRDefault="004972E4" w:rsidP="00B62D4B">
            <w:pPr>
              <w:ind w:firstLine="3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Буслов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</w:t>
            </w:r>
            <w:r w:rsidRPr="00D4631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2"/>
          </w:tcPr>
          <w:p w:rsidR="004972E4" w:rsidRPr="00D4631F" w:rsidRDefault="004972E4" w:rsidP="00B62D4B">
            <w:pPr>
              <w:jc w:val="center"/>
              <w:rPr>
                <w:sz w:val="24"/>
                <w:szCs w:val="24"/>
              </w:rPr>
            </w:pPr>
            <w:r w:rsidRPr="00D4631F">
              <w:rPr>
                <w:sz w:val="24"/>
                <w:szCs w:val="24"/>
              </w:rPr>
              <w:t>Глебов И.И.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3974DD" w:rsidRDefault="004972E4" w:rsidP="00B62D4B">
            <w:pPr>
              <w:rPr>
                <w:sz w:val="24"/>
                <w:szCs w:val="24"/>
              </w:rPr>
            </w:pPr>
            <w:r w:rsidRPr="003974DD">
              <w:rPr>
                <w:sz w:val="24"/>
                <w:szCs w:val="24"/>
              </w:rPr>
              <w:t>Результаты исследования морских млекопитающих в дальневосточных морях в 2021 году (</w:t>
            </w:r>
            <w:proofErr w:type="spellStart"/>
            <w:r w:rsidRPr="003974DD">
              <w:rPr>
                <w:sz w:val="24"/>
                <w:szCs w:val="24"/>
              </w:rPr>
              <w:t>Гущеров</w:t>
            </w:r>
            <w:proofErr w:type="spellEnd"/>
            <w:r w:rsidRPr="003974DD">
              <w:rPr>
                <w:sz w:val="24"/>
                <w:szCs w:val="24"/>
              </w:rPr>
              <w:t xml:space="preserve"> П.С., Набережных И.А., </w:t>
            </w:r>
            <w:proofErr w:type="spellStart"/>
            <w:r w:rsidRPr="003974DD">
              <w:rPr>
                <w:sz w:val="24"/>
                <w:szCs w:val="24"/>
              </w:rPr>
              <w:t>Тюпелеев</w:t>
            </w:r>
            <w:proofErr w:type="spellEnd"/>
            <w:r w:rsidRPr="003974DD">
              <w:rPr>
                <w:sz w:val="24"/>
                <w:szCs w:val="24"/>
              </w:rPr>
              <w:t xml:space="preserve"> П.А., Кузин А.Е., </w:t>
            </w:r>
            <w:proofErr w:type="spellStart"/>
            <w:r w:rsidRPr="003974DD">
              <w:rPr>
                <w:sz w:val="24"/>
                <w:szCs w:val="24"/>
              </w:rPr>
              <w:t>К</w:t>
            </w:r>
            <w:r w:rsidRPr="003974DD">
              <w:rPr>
                <w:sz w:val="24"/>
                <w:szCs w:val="24"/>
              </w:rPr>
              <w:t>е</w:t>
            </w:r>
            <w:r w:rsidRPr="003974DD">
              <w:rPr>
                <w:sz w:val="24"/>
                <w:szCs w:val="24"/>
              </w:rPr>
              <w:t>нин</w:t>
            </w:r>
            <w:proofErr w:type="spellEnd"/>
            <w:r w:rsidRPr="003974DD">
              <w:rPr>
                <w:sz w:val="24"/>
                <w:szCs w:val="24"/>
              </w:rPr>
              <w:t xml:space="preserve"> М.Д.), </w:t>
            </w:r>
            <w:proofErr w:type="spellStart"/>
            <w:r w:rsidRPr="003974DD">
              <w:rPr>
                <w:sz w:val="24"/>
                <w:szCs w:val="24"/>
              </w:rPr>
              <w:t>подтемы</w:t>
            </w:r>
            <w:proofErr w:type="spellEnd"/>
            <w:r w:rsidRPr="003974DD">
              <w:rPr>
                <w:sz w:val="24"/>
                <w:szCs w:val="24"/>
              </w:rPr>
              <w:t xml:space="preserve"> </w:t>
            </w:r>
            <w:r w:rsidRPr="003974DD">
              <w:rPr>
                <w:color w:val="000000"/>
                <w:sz w:val="24"/>
                <w:szCs w:val="24"/>
              </w:rPr>
              <w:t xml:space="preserve">2.4.7.10.01, 13.6 </w:t>
            </w:r>
          </w:p>
        </w:tc>
        <w:tc>
          <w:tcPr>
            <w:tcW w:w="1730" w:type="dxa"/>
          </w:tcPr>
          <w:p w:rsidR="004972E4" w:rsidRPr="003974DD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3974DD">
              <w:rPr>
                <w:sz w:val="24"/>
                <w:szCs w:val="24"/>
              </w:rPr>
              <w:t>Гущеров</w:t>
            </w:r>
            <w:proofErr w:type="spellEnd"/>
            <w:r w:rsidRPr="003974DD">
              <w:rPr>
                <w:sz w:val="24"/>
                <w:szCs w:val="24"/>
              </w:rPr>
              <w:t xml:space="preserve"> П.С.</w:t>
            </w:r>
          </w:p>
        </w:tc>
        <w:tc>
          <w:tcPr>
            <w:tcW w:w="1765" w:type="dxa"/>
          </w:tcPr>
          <w:p w:rsidR="004972E4" w:rsidRPr="003974DD" w:rsidRDefault="004972E4" w:rsidP="00B62D4B">
            <w:pPr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3974DD">
              <w:rPr>
                <w:color w:val="000000"/>
                <w:sz w:val="24"/>
                <w:szCs w:val="24"/>
              </w:rPr>
              <w:t>Якуш</w:t>
            </w:r>
            <w:proofErr w:type="spellEnd"/>
            <w:r w:rsidRPr="003974DD">
              <w:rPr>
                <w:color w:val="000000"/>
                <w:sz w:val="24"/>
                <w:szCs w:val="24"/>
              </w:rPr>
              <w:t xml:space="preserve"> Е.В. </w:t>
            </w:r>
          </w:p>
        </w:tc>
        <w:tc>
          <w:tcPr>
            <w:tcW w:w="1778" w:type="dxa"/>
            <w:gridSpan w:val="2"/>
          </w:tcPr>
          <w:p w:rsidR="004972E4" w:rsidRPr="003974DD" w:rsidRDefault="004972E4" w:rsidP="00B62D4B">
            <w:pPr>
              <w:jc w:val="center"/>
              <w:rPr>
                <w:sz w:val="24"/>
                <w:szCs w:val="24"/>
              </w:rPr>
            </w:pPr>
            <w:r w:rsidRPr="003974DD">
              <w:rPr>
                <w:sz w:val="24"/>
                <w:szCs w:val="24"/>
              </w:rPr>
              <w:t>Смирнов А.В.,</w:t>
            </w:r>
          </w:p>
          <w:p w:rsidR="004972E4" w:rsidRPr="003974DD" w:rsidRDefault="004972E4" w:rsidP="00B62D4B">
            <w:pPr>
              <w:jc w:val="center"/>
              <w:rPr>
                <w:sz w:val="24"/>
                <w:szCs w:val="24"/>
              </w:rPr>
            </w:pPr>
            <w:r w:rsidRPr="003974DD">
              <w:rPr>
                <w:sz w:val="24"/>
                <w:szCs w:val="24"/>
              </w:rPr>
              <w:t>Савин А.Б.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BD440A" w:rsidRDefault="004972E4" w:rsidP="00B62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селекти</w:t>
            </w:r>
            <w:r w:rsidRPr="00BD440A">
              <w:rPr>
                <w:sz w:val="24"/>
                <w:szCs w:val="24"/>
              </w:rPr>
              <w:t xml:space="preserve">вного </w:t>
            </w:r>
            <w:r>
              <w:rPr>
                <w:sz w:val="24"/>
                <w:szCs w:val="24"/>
              </w:rPr>
              <w:t xml:space="preserve">промысла </w:t>
            </w:r>
            <w:r w:rsidRPr="00060D5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XX-XXI веке (</w:t>
            </w:r>
            <w:proofErr w:type="spellStart"/>
            <w:r>
              <w:rPr>
                <w:sz w:val="24"/>
                <w:szCs w:val="24"/>
              </w:rPr>
              <w:t>Волотов</w:t>
            </w:r>
            <w:proofErr w:type="spellEnd"/>
            <w:r>
              <w:rPr>
                <w:sz w:val="24"/>
                <w:szCs w:val="24"/>
              </w:rPr>
              <w:t xml:space="preserve"> В.М.), вне плана </w:t>
            </w:r>
          </w:p>
        </w:tc>
        <w:tc>
          <w:tcPr>
            <w:tcW w:w="1730" w:type="dxa"/>
          </w:tcPr>
          <w:p w:rsidR="004972E4" w:rsidRPr="00EE0C39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Волотов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765" w:type="dxa"/>
          </w:tcPr>
          <w:p w:rsidR="004972E4" w:rsidRPr="00EE0C39" w:rsidRDefault="004972E4" w:rsidP="00B62D4B">
            <w:pPr>
              <w:ind w:right="-44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</w:t>
            </w:r>
            <w:r w:rsidRPr="00824CFF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Ю.</w:t>
            </w:r>
          </w:p>
        </w:tc>
        <w:tc>
          <w:tcPr>
            <w:tcW w:w="1778" w:type="dxa"/>
            <w:gridSpan w:val="2"/>
          </w:tcPr>
          <w:p w:rsidR="004972E4" w:rsidRPr="00EE0C39" w:rsidRDefault="004972E4" w:rsidP="00B62D4B">
            <w:pPr>
              <w:ind w:right="-108" w:hanging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Е.А</w:t>
            </w:r>
            <w:r w:rsidRPr="00824CFF">
              <w:rPr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F07987" w:rsidRDefault="004972E4" w:rsidP="00B62D4B">
            <w:pPr>
              <w:jc w:val="both"/>
              <w:rPr>
                <w:sz w:val="24"/>
                <w:szCs w:val="24"/>
              </w:rPr>
            </w:pPr>
            <w:r w:rsidRPr="00F07987">
              <w:rPr>
                <w:sz w:val="24"/>
                <w:szCs w:val="24"/>
              </w:rPr>
              <w:t>Стандартизация удельных уловов промысловых беспозвоночных с использ</w:t>
            </w:r>
            <w:r w:rsidRPr="00F07987">
              <w:rPr>
                <w:sz w:val="24"/>
                <w:szCs w:val="24"/>
              </w:rPr>
              <w:t>о</w:t>
            </w:r>
            <w:r w:rsidRPr="00F07987">
              <w:rPr>
                <w:sz w:val="24"/>
                <w:szCs w:val="24"/>
              </w:rPr>
              <w:t>ванием аддитивных линейных моделей (</w:t>
            </w:r>
            <w:proofErr w:type="spellStart"/>
            <w:r w:rsidRPr="00F07987">
              <w:rPr>
                <w:sz w:val="24"/>
                <w:szCs w:val="24"/>
              </w:rPr>
              <w:t>Черниенко</w:t>
            </w:r>
            <w:proofErr w:type="spellEnd"/>
            <w:r w:rsidRPr="00F07987">
              <w:rPr>
                <w:sz w:val="24"/>
                <w:szCs w:val="24"/>
              </w:rPr>
              <w:t xml:space="preserve"> И.С.), </w:t>
            </w:r>
            <w:proofErr w:type="spellStart"/>
            <w:r w:rsidRPr="00F07987">
              <w:rPr>
                <w:sz w:val="24"/>
                <w:szCs w:val="24"/>
              </w:rPr>
              <w:t>подтема</w:t>
            </w:r>
            <w:proofErr w:type="spellEnd"/>
            <w:r w:rsidRPr="00F07987">
              <w:rPr>
                <w:sz w:val="24"/>
                <w:szCs w:val="24"/>
              </w:rPr>
              <w:t xml:space="preserve"> 1.2.1</w:t>
            </w:r>
          </w:p>
        </w:tc>
        <w:tc>
          <w:tcPr>
            <w:tcW w:w="1730" w:type="dxa"/>
          </w:tcPr>
          <w:p w:rsidR="004972E4" w:rsidRPr="00F07987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F07987">
              <w:rPr>
                <w:sz w:val="24"/>
                <w:szCs w:val="24"/>
              </w:rPr>
              <w:t>Черниенко</w:t>
            </w:r>
            <w:proofErr w:type="spellEnd"/>
            <w:r w:rsidRPr="00F07987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765" w:type="dxa"/>
          </w:tcPr>
          <w:p w:rsidR="004972E4" w:rsidRPr="00F07987" w:rsidRDefault="004972E4" w:rsidP="00B62D4B">
            <w:pPr>
              <w:ind w:firstLine="33"/>
              <w:jc w:val="center"/>
              <w:rPr>
                <w:sz w:val="24"/>
                <w:szCs w:val="24"/>
              </w:rPr>
            </w:pPr>
            <w:r w:rsidRPr="00F07987">
              <w:rPr>
                <w:color w:val="000000"/>
                <w:sz w:val="24"/>
                <w:szCs w:val="24"/>
              </w:rPr>
              <w:t>Михеев А.А.</w:t>
            </w:r>
          </w:p>
        </w:tc>
        <w:tc>
          <w:tcPr>
            <w:tcW w:w="1778" w:type="dxa"/>
            <w:gridSpan w:val="2"/>
          </w:tcPr>
          <w:p w:rsidR="004972E4" w:rsidRPr="00F07987" w:rsidRDefault="004972E4" w:rsidP="00B62D4B">
            <w:pPr>
              <w:ind w:right="-108" w:hanging="31"/>
              <w:jc w:val="center"/>
              <w:rPr>
                <w:sz w:val="24"/>
                <w:szCs w:val="24"/>
              </w:rPr>
            </w:pPr>
            <w:r w:rsidRPr="00F07987">
              <w:rPr>
                <w:sz w:val="24"/>
                <w:szCs w:val="24"/>
              </w:rPr>
              <w:t>Кулик В.В.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8109FC" w:rsidRDefault="004972E4" w:rsidP="00B62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решения и обоснования ОДУ массовых промысловых запасов рыб в 2018-2021 гг. с применением модели КФКА, </w:t>
            </w:r>
            <w:proofErr w:type="spellStart"/>
            <w:r>
              <w:rPr>
                <w:sz w:val="24"/>
                <w:szCs w:val="24"/>
              </w:rPr>
              <w:t>подтема</w:t>
            </w:r>
            <w:proofErr w:type="spellEnd"/>
            <w:r>
              <w:rPr>
                <w:sz w:val="24"/>
                <w:szCs w:val="24"/>
              </w:rPr>
              <w:t xml:space="preserve"> 1.2.1</w:t>
            </w:r>
          </w:p>
        </w:tc>
        <w:tc>
          <w:tcPr>
            <w:tcW w:w="1730" w:type="dxa"/>
          </w:tcPr>
          <w:p w:rsidR="004972E4" w:rsidRPr="008109FC" w:rsidRDefault="004972E4" w:rsidP="00B62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 А.А.</w:t>
            </w:r>
          </w:p>
        </w:tc>
        <w:tc>
          <w:tcPr>
            <w:tcW w:w="1765" w:type="dxa"/>
          </w:tcPr>
          <w:p w:rsidR="004972E4" w:rsidRPr="008109FC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Буслов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78" w:type="dxa"/>
            <w:gridSpan w:val="2"/>
          </w:tcPr>
          <w:p w:rsidR="004972E4" w:rsidRPr="008109FC" w:rsidRDefault="004972E4" w:rsidP="00B62D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15408" w:type="dxa"/>
            <w:gridSpan w:val="7"/>
            <w:vAlign w:val="center"/>
          </w:tcPr>
          <w:p w:rsidR="004972E4" w:rsidRPr="00F07987" w:rsidRDefault="004972E4" w:rsidP="004972E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7987"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b/>
                <w:i/>
                <w:color w:val="000000"/>
                <w:sz w:val="22"/>
                <w:szCs w:val="22"/>
              </w:rPr>
              <w:t>февраля</w:t>
            </w:r>
            <w:r w:rsidRPr="00F07987">
              <w:rPr>
                <w:b/>
                <w:i/>
                <w:color w:val="000000"/>
                <w:sz w:val="22"/>
                <w:szCs w:val="22"/>
              </w:rPr>
              <w:t xml:space="preserve"> 2022 г. (</w:t>
            </w:r>
            <w:r>
              <w:rPr>
                <w:b/>
                <w:i/>
                <w:color w:val="000000"/>
                <w:sz w:val="22"/>
                <w:szCs w:val="22"/>
              </w:rPr>
              <w:t>среда</w:t>
            </w:r>
            <w:r w:rsidRPr="00F07987">
              <w:rPr>
                <w:b/>
                <w:i/>
                <w:color w:val="000000"/>
                <w:sz w:val="22"/>
                <w:szCs w:val="22"/>
              </w:rPr>
              <w:t>) 9-30 ч.</w:t>
            </w: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Default="004972E4" w:rsidP="00B62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технологии комбинированного выращивания </w:t>
            </w:r>
            <w:proofErr w:type="spellStart"/>
            <w:r>
              <w:rPr>
                <w:sz w:val="24"/>
                <w:szCs w:val="24"/>
              </w:rPr>
              <w:t>окуня-аухи</w:t>
            </w:r>
            <w:proofErr w:type="spellEnd"/>
            <w:r>
              <w:rPr>
                <w:sz w:val="24"/>
                <w:szCs w:val="24"/>
              </w:rPr>
              <w:t xml:space="preserve"> на первом году жизни (</w:t>
            </w:r>
            <w:proofErr w:type="spellStart"/>
            <w:r>
              <w:rPr>
                <w:sz w:val="24"/>
                <w:szCs w:val="24"/>
              </w:rPr>
              <w:t>Рачек</w:t>
            </w:r>
            <w:proofErr w:type="spellEnd"/>
            <w:r>
              <w:rPr>
                <w:sz w:val="24"/>
                <w:szCs w:val="24"/>
              </w:rPr>
              <w:t xml:space="preserve"> Е.И., Амвросов Д.Ю.), </w:t>
            </w:r>
            <w:proofErr w:type="spellStart"/>
            <w:r>
              <w:rPr>
                <w:sz w:val="24"/>
                <w:szCs w:val="24"/>
              </w:rPr>
              <w:t>подтема</w:t>
            </w:r>
            <w:proofErr w:type="spellEnd"/>
            <w:r>
              <w:rPr>
                <w:sz w:val="24"/>
                <w:szCs w:val="24"/>
              </w:rPr>
              <w:t xml:space="preserve"> 31.3</w:t>
            </w:r>
          </w:p>
        </w:tc>
        <w:tc>
          <w:tcPr>
            <w:tcW w:w="1730" w:type="dxa"/>
          </w:tcPr>
          <w:p w:rsidR="004972E4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Рачек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1765" w:type="dxa"/>
          </w:tcPr>
          <w:p w:rsidR="004972E4" w:rsidRDefault="004972E4" w:rsidP="00B62D4B">
            <w:pPr>
              <w:ind w:right="-44" w:firstLine="33"/>
              <w:jc w:val="center"/>
              <w:rPr>
                <w:sz w:val="24"/>
                <w:szCs w:val="24"/>
              </w:rPr>
            </w:pPr>
            <w:proofErr w:type="spellStart"/>
            <w:r w:rsidRPr="008109FC">
              <w:rPr>
                <w:sz w:val="24"/>
                <w:szCs w:val="24"/>
              </w:rPr>
              <w:t>Сухин</w:t>
            </w:r>
            <w:proofErr w:type="spellEnd"/>
            <w:r w:rsidRPr="008109FC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778" w:type="dxa"/>
            <w:gridSpan w:val="2"/>
          </w:tcPr>
          <w:p w:rsidR="004972E4" w:rsidRDefault="004972E4" w:rsidP="00B62D4B">
            <w:pPr>
              <w:ind w:right="-108" w:hanging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М.Е.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0E4680" w:rsidRDefault="004972E4" w:rsidP="00B62D4B">
            <w:pPr>
              <w:jc w:val="both"/>
              <w:rPr>
                <w:sz w:val="24"/>
                <w:szCs w:val="24"/>
              </w:rPr>
            </w:pPr>
            <w:r w:rsidRPr="000E4680">
              <w:rPr>
                <w:sz w:val="24"/>
                <w:szCs w:val="24"/>
              </w:rPr>
              <w:t xml:space="preserve">Оценка потенциала развития </w:t>
            </w:r>
            <w:proofErr w:type="spellStart"/>
            <w:r w:rsidRPr="000E4680">
              <w:rPr>
                <w:sz w:val="24"/>
                <w:szCs w:val="24"/>
              </w:rPr>
              <w:t>марикультуры</w:t>
            </w:r>
            <w:proofErr w:type="spellEnd"/>
            <w:r w:rsidRPr="000E4680">
              <w:rPr>
                <w:sz w:val="24"/>
                <w:szCs w:val="24"/>
              </w:rPr>
              <w:t xml:space="preserve"> двустворчатых моллюсков в Приморье с использованием природного личиночного пула (</w:t>
            </w:r>
            <w:proofErr w:type="spellStart"/>
            <w:r w:rsidRPr="000E4680">
              <w:rPr>
                <w:sz w:val="24"/>
                <w:szCs w:val="24"/>
              </w:rPr>
              <w:t>Ляшенко</w:t>
            </w:r>
            <w:proofErr w:type="spellEnd"/>
            <w:r w:rsidRPr="000E4680">
              <w:rPr>
                <w:sz w:val="24"/>
                <w:szCs w:val="24"/>
              </w:rPr>
              <w:t xml:space="preserve"> С.А.), </w:t>
            </w:r>
            <w:proofErr w:type="spellStart"/>
            <w:r w:rsidRPr="000E4680">
              <w:rPr>
                <w:sz w:val="24"/>
                <w:szCs w:val="24"/>
              </w:rPr>
              <w:t>по</w:t>
            </w:r>
            <w:r w:rsidRPr="000E4680">
              <w:rPr>
                <w:sz w:val="24"/>
                <w:szCs w:val="24"/>
              </w:rPr>
              <w:t>д</w:t>
            </w:r>
            <w:r w:rsidRPr="000E4680">
              <w:rPr>
                <w:sz w:val="24"/>
                <w:szCs w:val="24"/>
              </w:rPr>
              <w:t>тема</w:t>
            </w:r>
            <w:proofErr w:type="spellEnd"/>
            <w:r w:rsidRPr="000E4680">
              <w:rPr>
                <w:sz w:val="24"/>
                <w:szCs w:val="24"/>
              </w:rPr>
              <w:t xml:space="preserve"> 31.1</w:t>
            </w:r>
          </w:p>
        </w:tc>
        <w:tc>
          <w:tcPr>
            <w:tcW w:w="1730" w:type="dxa"/>
          </w:tcPr>
          <w:p w:rsidR="004972E4" w:rsidRPr="000E4680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0E4680">
              <w:rPr>
                <w:sz w:val="24"/>
                <w:szCs w:val="24"/>
              </w:rPr>
              <w:t>Ляшенко</w:t>
            </w:r>
            <w:proofErr w:type="spellEnd"/>
            <w:r w:rsidRPr="000E468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765" w:type="dxa"/>
          </w:tcPr>
          <w:p w:rsidR="004972E4" w:rsidRPr="000E4680" w:rsidRDefault="004972E4" w:rsidP="00B62D4B">
            <w:pPr>
              <w:ind w:right="-44" w:firstLine="33"/>
              <w:jc w:val="center"/>
              <w:rPr>
                <w:sz w:val="24"/>
                <w:szCs w:val="24"/>
              </w:rPr>
            </w:pPr>
            <w:proofErr w:type="spellStart"/>
            <w:r w:rsidRPr="000E4680">
              <w:rPr>
                <w:sz w:val="24"/>
                <w:szCs w:val="24"/>
              </w:rPr>
              <w:t>Сухин</w:t>
            </w:r>
            <w:proofErr w:type="spellEnd"/>
            <w:r w:rsidRPr="000E4680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778" w:type="dxa"/>
            <w:gridSpan w:val="2"/>
          </w:tcPr>
          <w:p w:rsidR="004972E4" w:rsidRDefault="004972E4" w:rsidP="00B62D4B">
            <w:pPr>
              <w:ind w:right="-108" w:hanging="31"/>
              <w:jc w:val="center"/>
              <w:rPr>
                <w:sz w:val="24"/>
                <w:szCs w:val="24"/>
              </w:rPr>
            </w:pPr>
            <w:proofErr w:type="spellStart"/>
            <w:r w:rsidRPr="000E4680">
              <w:rPr>
                <w:sz w:val="24"/>
                <w:szCs w:val="24"/>
              </w:rPr>
              <w:t>Соколенко</w:t>
            </w:r>
            <w:proofErr w:type="spellEnd"/>
            <w:r w:rsidRPr="000E4680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8109FC" w:rsidRDefault="004972E4" w:rsidP="00B62D4B">
            <w:pPr>
              <w:tabs>
                <w:tab w:val="left" w:pos="5764"/>
              </w:tabs>
              <w:jc w:val="both"/>
              <w:rPr>
                <w:sz w:val="24"/>
                <w:szCs w:val="24"/>
              </w:rPr>
            </w:pPr>
            <w:r w:rsidRPr="008109FC">
              <w:rPr>
                <w:sz w:val="24"/>
                <w:szCs w:val="24"/>
              </w:rPr>
              <w:t xml:space="preserve">Реализация первого этапа программы использования морского растительного сырья в сельском хозяйстве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Аминина</w:t>
            </w:r>
            <w:proofErr w:type="spellEnd"/>
            <w:r>
              <w:rPr>
                <w:sz w:val="24"/>
                <w:szCs w:val="24"/>
              </w:rPr>
              <w:t xml:space="preserve"> Н.М.), </w:t>
            </w:r>
            <w:proofErr w:type="spellStart"/>
            <w:r>
              <w:rPr>
                <w:sz w:val="24"/>
                <w:szCs w:val="24"/>
              </w:rPr>
              <w:t>подтема</w:t>
            </w:r>
            <w:proofErr w:type="spellEnd"/>
            <w:r w:rsidRPr="008109FC">
              <w:rPr>
                <w:sz w:val="24"/>
                <w:szCs w:val="24"/>
              </w:rPr>
              <w:t xml:space="preserve"> 5.3</w:t>
            </w:r>
          </w:p>
        </w:tc>
        <w:tc>
          <w:tcPr>
            <w:tcW w:w="1730" w:type="dxa"/>
          </w:tcPr>
          <w:p w:rsidR="004972E4" w:rsidRPr="008109FC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8109FC">
              <w:rPr>
                <w:sz w:val="24"/>
                <w:szCs w:val="24"/>
              </w:rPr>
              <w:t>Аминина</w:t>
            </w:r>
            <w:proofErr w:type="spellEnd"/>
            <w:r w:rsidRPr="008109FC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1765" w:type="dxa"/>
          </w:tcPr>
          <w:p w:rsidR="004972E4" w:rsidRPr="008109FC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Якуш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8109FC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2"/>
          </w:tcPr>
          <w:p w:rsidR="004972E4" w:rsidRPr="008109FC" w:rsidRDefault="004972E4" w:rsidP="00B62D4B">
            <w:pPr>
              <w:widowControl w:val="0"/>
              <w:jc w:val="center"/>
              <w:rPr>
                <w:sz w:val="24"/>
                <w:szCs w:val="24"/>
              </w:rPr>
            </w:pPr>
            <w:r w:rsidRPr="008109FC">
              <w:rPr>
                <w:sz w:val="24"/>
                <w:szCs w:val="24"/>
              </w:rPr>
              <w:t>Акулин В.Н.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F07987" w:rsidTr="00B62D4B">
        <w:trPr>
          <w:trHeight w:val="435"/>
        </w:trPr>
        <w:tc>
          <w:tcPr>
            <w:tcW w:w="639" w:type="dxa"/>
          </w:tcPr>
          <w:p w:rsidR="004972E4" w:rsidRPr="00F07987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8109FC" w:rsidRDefault="004972E4" w:rsidP="00B62D4B">
            <w:pPr>
              <w:jc w:val="both"/>
              <w:rPr>
                <w:sz w:val="24"/>
                <w:szCs w:val="24"/>
              </w:rPr>
            </w:pPr>
            <w:r w:rsidRPr="005B67BB">
              <w:rPr>
                <w:sz w:val="24"/>
                <w:szCs w:val="24"/>
              </w:rPr>
              <w:t>Результаты испытаний стартовых комбикормов для промышленного выращ</w:t>
            </w:r>
            <w:r w:rsidRPr="005B67BB">
              <w:rPr>
                <w:sz w:val="24"/>
                <w:szCs w:val="24"/>
              </w:rPr>
              <w:t>и</w:t>
            </w:r>
            <w:r w:rsidRPr="005B67BB">
              <w:rPr>
                <w:sz w:val="24"/>
                <w:szCs w:val="24"/>
              </w:rPr>
              <w:t>вания лососевых рыб (кеты)</w:t>
            </w:r>
            <w:r w:rsidRPr="00824CFF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Баштовой</w:t>
            </w:r>
            <w:proofErr w:type="spellEnd"/>
            <w:r>
              <w:rPr>
                <w:sz w:val="24"/>
                <w:szCs w:val="24"/>
              </w:rPr>
              <w:t xml:space="preserve"> А.Н., Тимчишина Г.Н., </w:t>
            </w:r>
            <w:proofErr w:type="spellStart"/>
            <w:r>
              <w:rPr>
                <w:sz w:val="24"/>
                <w:szCs w:val="24"/>
              </w:rPr>
              <w:t>Павель</w:t>
            </w:r>
            <w:proofErr w:type="spellEnd"/>
            <w:r>
              <w:rPr>
                <w:sz w:val="24"/>
                <w:szCs w:val="24"/>
              </w:rPr>
              <w:t xml:space="preserve"> К.Г., Слуцкая Т.Н.</w:t>
            </w:r>
            <w:r w:rsidRPr="00824CFF">
              <w:rPr>
                <w:sz w:val="24"/>
                <w:szCs w:val="24"/>
              </w:rPr>
              <w:t xml:space="preserve">), </w:t>
            </w:r>
            <w:proofErr w:type="spellStart"/>
            <w:r w:rsidRPr="00824CFF">
              <w:rPr>
                <w:sz w:val="24"/>
                <w:szCs w:val="24"/>
              </w:rPr>
              <w:t>подтема</w:t>
            </w:r>
            <w:proofErr w:type="spellEnd"/>
            <w:r w:rsidRPr="00824CFF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30.1</w:t>
            </w:r>
          </w:p>
        </w:tc>
        <w:tc>
          <w:tcPr>
            <w:tcW w:w="1730" w:type="dxa"/>
          </w:tcPr>
          <w:p w:rsidR="004972E4" w:rsidRPr="008109FC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8109FC">
              <w:rPr>
                <w:sz w:val="24"/>
                <w:szCs w:val="24"/>
              </w:rPr>
              <w:t>Баштовой</w:t>
            </w:r>
            <w:proofErr w:type="spellEnd"/>
            <w:r w:rsidRPr="008109FC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765" w:type="dxa"/>
          </w:tcPr>
          <w:p w:rsidR="004972E4" w:rsidRPr="008109FC" w:rsidRDefault="004972E4" w:rsidP="00B62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Шульгина Л.В.</w:t>
            </w:r>
          </w:p>
        </w:tc>
        <w:tc>
          <w:tcPr>
            <w:tcW w:w="1778" w:type="dxa"/>
            <w:gridSpan w:val="2"/>
          </w:tcPr>
          <w:p w:rsidR="004972E4" w:rsidRPr="008109FC" w:rsidRDefault="004972E4" w:rsidP="00B62D4B">
            <w:pPr>
              <w:jc w:val="both"/>
              <w:rPr>
                <w:sz w:val="24"/>
                <w:szCs w:val="24"/>
              </w:rPr>
            </w:pPr>
            <w:proofErr w:type="spellStart"/>
            <w:r w:rsidRPr="008109FC">
              <w:rPr>
                <w:sz w:val="24"/>
                <w:szCs w:val="24"/>
              </w:rPr>
              <w:t>Дзизюров</w:t>
            </w:r>
            <w:proofErr w:type="spellEnd"/>
            <w:r w:rsidRPr="008109FC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1125" w:type="dxa"/>
          </w:tcPr>
          <w:p w:rsidR="004972E4" w:rsidRPr="00F07987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D4631F" w:rsidTr="00B62D4B">
        <w:trPr>
          <w:trHeight w:val="435"/>
        </w:trPr>
        <w:tc>
          <w:tcPr>
            <w:tcW w:w="639" w:type="dxa"/>
          </w:tcPr>
          <w:p w:rsidR="004972E4" w:rsidRPr="00D4631F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</w:tcPr>
          <w:p w:rsidR="004972E4" w:rsidRPr="008109FC" w:rsidRDefault="004972E4" w:rsidP="00B62D4B">
            <w:pPr>
              <w:tabs>
                <w:tab w:val="left" w:pos="5764"/>
              </w:tabs>
              <w:jc w:val="both"/>
              <w:rPr>
                <w:bCs/>
                <w:sz w:val="24"/>
                <w:szCs w:val="24"/>
              </w:rPr>
            </w:pPr>
            <w:r w:rsidRPr="008109FC">
              <w:rPr>
                <w:sz w:val="24"/>
                <w:szCs w:val="24"/>
              </w:rPr>
              <w:t>Результаты производственной проверки технологии кормов из микр</w:t>
            </w:r>
            <w:proofErr w:type="gramStart"/>
            <w:r w:rsidRPr="008109FC">
              <w:rPr>
                <w:sz w:val="24"/>
                <w:szCs w:val="24"/>
              </w:rPr>
              <w:t>о-</w:t>
            </w:r>
            <w:proofErr w:type="gramEnd"/>
            <w:r w:rsidRPr="008109FC">
              <w:rPr>
                <w:sz w:val="24"/>
                <w:szCs w:val="24"/>
              </w:rPr>
              <w:t xml:space="preserve"> и </w:t>
            </w:r>
            <w:proofErr w:type="spellStart"/>
            <w:r w:rsidRPr="008109FC">
              <w:rPr>
                <w:sz w:val="24"/>
                <w:szCs w:val="24"/>
              </w:rPr>
              <w:t>ма</w:t>
            </w:r>
            <w:r w:rsidRPr="008109FC">
              <w:rPr>
                <w:sz w:val="24"/>
                <w:szCs w:val="24"/>
              </w:rPr>
              <w:t>к</w:t>
            </w:r>
            <w:r w:rsidRPr="008109FC">
              <w:rPr>
                <w:sz w:val="24"/>
                <w:szCs w:val="24"/>
              </w:rPr>
              <w:t>роводорослей</w:t>
            </w:r>
            <w:proofErr w:type="spellEnd"/>
            <w:r w:rsidRPr="008109FC">
              <w:rPr>
                <w:sz w:val="24"/>
                <w:szCs w:val="24"/>
              </w:rPr>
              <w:t xml:space="preserve"> для промышленного выращивания трепанга (</w:t>
            </w:r>
            <w:proofErr w:type="spellStart"/>
            <w:r w:rsidRPr="008109FC">
              <w:rPr>
                <w:sz w:val="24"/>
                <w:szCs w:val="24"/>
              </w:rPr>
              <w:t>Кадникова</w:t>
            </w:r>
            <w:proofErr w:type="spellEnd"/>
            <w:r w:rsidRPr="008109FC">
              <w:rPr>
                <w:sz w:val="24"/>
                <w:szCs w:val="24"/>
              </w:rPr>
              <w:t xml:space="preserve"> И.А., </w:t>
            </w:r>
            <w:proofErr w:type="spellStart"/>
            <w:r w:rsidRPr="008109FC">
              <w:rPr>
                <w:sz w:val="24"/>
                <w:szCs w:val="24"/>
              </w:rPr>
              <w:t>Аминина</w:t>
            </w:r>
            <w:proofErr w:type="spellEnd"/>
            <w:r w:rsidRPr="008109FC">
              <w:rPr>
                <w:sz w:val="24"/>
                <w:szCs w:val="24"/>
              </w:rPr>
              <w:t xml:space="preserve"> Н.М., </w:t>
            </w:r>
            <w:proofErr w:type="spellStart"/>
            <w:r w:rsidRPr="008109FC">
              <w:rPr>
                <w:sz w:val="24"/>
                <w:szCs w:val="24"/>
              </w:rPr>
              <w:t>Дзизюров</w:t>
            </w:r>
            <w:proofErr w:type="spellEnd"/>
            <w:r w:rsidRPr="008109FC">
              <w:rPr>
                <w:sz w:val="24"/>
                <w:szCs w:val="24"/>
              </w:rPr>
              <w:t xml:space="preserve"> В.В., </w:t>
            </w:r>
            <w:proofErr w:type="spellStart"/>
            <w:r w:rsidRPr="008109FC">
              <w:rPr>
                <w:sz w:val="24"/>
                <w:szCs w:val="24"/>
              </w:rPr>
              <w:t>Сухин</w:t>
            </w:r>
            <w:proofErr w:type="spellEnd"/>
            <w:r w:rsidRPr="008109FC">
              <w:rPr>
                <w:sz w:val="24"/>
                <w:szCs w:val="24"/>
              </w:rPr>
              <w:t xml:space="preserve"> И.Ю.)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подтемы</w:t>
            </w:r>
            <w:proofErr w:type="spellEnd"/>
            <w:r w:rsidRPr="008109FC">
              <w:rPr>
                <w:sz w:val="24"/>
                <w:szCs w:val="24"/>
              </w:rPr>
              <w:t xml:space="preserve"> 30.2, </w:t>
            </w:r>
            <w:r>
              <w:rPr>
                <w:sz w:val="24"/>
                <w:szCs w:val="24"/>
              </w:rPr>
              <w:t>31.1</w:t>
            </w:r>
            <w:r w:rsidRPr="008109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4972E4" w:rsidRPr="008109FC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8109FC">
              <w:rPr>
                <w:sz w:val="24"/>
                <w:szCs w:val="24"/>
              </w:rPr>
              <w:t>Кадникова</w:t>
            </w:r>
            <w:proofErr w:type="spellEnd"/>
            <w:r w:rsidRPr="008109FC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765" w:type="dxa"/>
          </w:tcPr>
          <w:p w:rsidR="004972E4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8109FC">
              <w:rPr>
                <w:sz w:val="24"/>
                <w:szCs w:val="24"/>
              </w:rPr>
              <w:t>Аминина</w:t>
            </w:r>
            <w:proofErr w:type="spellEnd"/>
            <w:r w:rsidRPr="008109FC">
              <w:rPr>
                <w:sz w:val="24"/>
                <w:szCs w:val="24"/>
              </w:rPr>
              <w:t xml:space="preserve"> Н.М.,</w:t>
            </w:r>
          </w:p>
          <w:p w:rsidR="004972E4" w:rsidRPr="008109FC" w:rsidRDefault="004972E4" w:rsidP="00B62D4B">
            <w:pPr>
              <w:jc w:val="center"/>
              <w:rPr>
                <w:sz w:val="24"/>
                <w:szCs w:val="24"/>
              </w:rPr>
            </w:pPr>
            <w:proofErr w:type="spellStart"/>
            <w:r w:rsidRPr="008109FC">
              <w:rPr>
                <w:sz w:val="24"/>
                <w:szCs w:val="24"/>
              </w:rPr>
              <w:t>Сухин</w:t>
            </w:r>
            <w:proofErr w:type="spellEnd"/>
            <w:r w:rsidRPr="008109FC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778" w:type="dxa"/>
            <w:gridSpan w:val="2"/>
          </w:tcPr>
          <w:p w:rsidR="004972E4" w:rsidRPr="008109FC" w:rsidRDefault="004972E4" w:rsidP="00B62D4B">
            <w:pPr>
              <w:widowControl w:val="0"/>
              <w:jc w:val="center"/>
              <w:rPr>
                <w:sz w:val="24"/>
                <w:szCs w:val="24"/>
              </w:rPr>
            </w:pPr>
            <w:r w:rsidRPr="008109FC">
              <w:rPr>
                <w:sz w:val="24"/>
                <w:szCs w:val="24"/>
              </w:rPr>
              <w:t>Кузнецов Ю.Н.</w:t>
            </w:r>
          </w:p>
        </w:tc>
        <w:tc>
          <w:tcPr>
            <w:tcW w:w="1125" w:type="dxa"/>
          </w:tcPr>
          <w:p w:rsidR="004972E4" w:rsidRPr="00D4631F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72E4" w:rsidRPr="00A7541A" w:rsidTr="00B62D4B">
        <w:trPr>
          <w:trHeight w:val="435"/>
        </w:trPr>
        <w:tc>
          <w:tcPr>
            <w:tcW w:w="15408" w:type="dxa"/>
            <w:gridSpan w:val="7"/>
            <w:vAlign w:val="center"/>
          </w:tcPr>
          <w:p w:rsidR="004972E4" w:rsidRPr="00BC0AE5" w:rsidRDefault="004972E4" w:rsidP="00B62D4B">
            <w:pPr>
              <w:ind w:left="1080"/>
              <w:rPr>
                <w:b/>
                <w:color w:val="000000"/>
                <w:sz w:val="22"/>
                <w:szCs w:val="22"/>
              </w:rPr>
            </w:pPr>
            <w:r w:rsidRPr="00BC0AE5">
              <w:rPr>
                <w:b/>
                <w:color w:val="000000"/>
                <w:sz w:val="22"/>
                <w:szCs w:val="22"/>
              </w:rPr>
              <w:t>ОТЧЕТЫ РУКОВОДИТЕЛЕЙ НАУЧНЫХ ПОДРАЗДЕЛЕНИЙ ОБ ОСНОВНЫХ РЕЗУЛЬТАТАХ ВЫПОЛНЕНИЯ ИССЛ</w:t>
            </w:r>
            <w:r w:rsidRPr="00BC0AE5">
              <w:rPr>
                <w:b/>
                <w:color w:val="000000"/>
                <w:sz w:val="22"/>
                <w:szCs w:val="22"/>
              </w:rPr>
              <w:t>Е</w:t>
            </w:r>
            <w:r w:rsidRPr="00BC0AE5">
              <w:rPr>
                <w:b/>
                <w:color w:val="000000"/>
                <w:sz w:val="22"/>
                <w:szCs w:val="22"/>
              </w:rPr>
              <w:t>ДОВАНИЙ</w:t>
            </w:r>
          </w:p>
          <w:p w:rsidR="004972E4" w:rsidRPr="00BC0AE5" w:rsidRDefault="004972E4" w:rsidP="00B62D4B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C0AE5">
              <w:rPr>
                <w:b/>
                <w:color w:val="000000"/>
                <w:sz w:val="22"/>
                <w:szCs w:val="22"/>
              </w:rPr>
              <w:t xml:space="preserve">И ПЕРСПЕКТИВНЫХ </w:t>
            </w:r>
            <w:proofErr w:type="gramStart"/>
            <w:r w:rsidRPr="00BC0AE5">
              <w:rPr>
                <w:b/>
                <w:color w:val="000000"/>
                <w:sz w:val="22"/>
                <w:szCs w:val="22"/>
              </w:rPr>
              <w:t>НАПРАВЛЕНИЯХ</w:t>
            </w:r>
            <w:proofErr w:type="gramEnd"/>
            <w:r w:rsidRPr="00BC0AE5">
              <w:rPr>
                <w:b/>
                <w:color w:val="000000"/>
                <w:sz w:val="22"/>
                <w:szCs w:val="22"/>
              </w:rPr>
              <w:t xml:space="preserve"> РАБОТ</w:t>
            </w:r>
          </w:p>
        </w:tc>
      </w:tr>
      <w:tr w:rsidR="004972E4" w:rsidRPr="00A7541A" w:rsidTr="00B62D4B">
        <w:trPr>
          <w:trHeight w:val="435"/>
        </w:trPr>
        <w:tc>
          <w:tcPr>
            <w:tcW w:w="10740" w:type="dxa"/>
            <w:gridSpan w:val="3"/>
            <w:vAlign w:val="center"/>
          </w:tcPr>
          <w:p w:rsidR="004972E4" w:rsidRPr="00BC0AE5" w:rsidRDefault="004972E4" w:rsidP="00B62D4B">
            <w:pPr>
              <w:jc w:val="center"/>
              <w:rPr>
                <w:sz w:val="24"/>
                <w:szCs w:val="24"/>
              </w:rPr>
            </w:pPr>
            <w:r w:rsidRPr="00BC0AE5">
              <w:rPr>
                <w:b/>
                <w:color w:val="000000"/>
                <w:sz w:val="22"/>
                <w:szCs w:val="22"/>
              </w:rPr>
              <w:t>Название подразделения</w:t>
            </w:r>
          </w:p>
        </w:tc>
        <w:tc>
          <w:tcPr>
            <w:tcW w:w="2268" w:type="dxa"/>
            <w:gridSpan w:val="2"/>
            <w:vAlign w:val="center"/>
          </w:tcPr>
          <w:p w:rsidR="004972E4" w:rsidRPr="00BC0AE5" w:rsidRDefault="004972E4" w:rsidP="00B62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0AE5">
              <w:rPr>
                <w:b/>
                <w:color w:val="000000"/>
                <w:sz w:val="22"/>
                <w:szCs w:val="22"/>
              </w:rPr>
              <w:t>Докладчик</w:t>
            </w:r>
          </w:p>
        </w:tc>
        <w:tc>
          <w:tcPr>
            <w:tcW w:w="2400" w:type="dxa"/>
            <w:gridSpan w:val="2"/>
            <w:vAlign w:val="center"/>
          </w:tcPr>
          <w:p w:rsidR="004972E4" w:rsidRPr="00BC0AE5" w:rsidRDefault="004972E4" w:rsidP="00B62D4B">
            <w:pPr>
              <w:ind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BC0AE5">
              <w:rPr>
                <w:b/>
                <w:color w:val="000000"/>
                <w:sz w:val="22"/>
                <w:szCs w:val="22"/>
              </w:rPr>
              <w:t>Ответстве</w:t>
            </w:r>
            <w:r w:rsidRPr="00BC0AE5">
              <w:rPr>
                <w:b/>
                <w:color w:val="000000"/>
                <w:sz w:val="22"/>
                <w:szCs w:val="22"/>
              </w:rPr>
              <w:t>н</w:t>
            </w:r>
            <w:r w:rsidRPr="00BC0AE5">
              <w:rPr>
                <w:b/>
                <w:color w:val="000000"/>
                <w:sz w:val="22"/>
                <w:szCs w:val="22"/>
              </w:rPr>
              <w:t>ный</w:t>
            </w:r>
          </w:p>
        </w:tc>
      </w:tr>
      <w:tr w:rsidR="004972E4" w:rsidRPr="00BC0AE5" w:rsidTr="00B62D4B">
        <w:trPr>
          <w:trHeight w:val="435"/>
        </w:trPr>
        <w:tc>
          <w:tcPr>
            <w:tcW w:w="639" w:type="dxa"/>
          </w:tcPr>
          <w:p w:rsidR="004972E4" w:rsidRPr="00BC0AE5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1" w:type="dxa"/>
            <w:gridSpan w:val="2"/>
          </w:tcPr>
          <w:p w:rsidR="004972E4" w:rsidRPr="00BC0AE5" w:rsidRDefault="004972E4" w:rsidP="00B62D4B">
            <w:pPr>
              <w:rPr>
                <w:sz w:val="24"/>
                <w:szCs w:val="24"/>
              </w:rPr>
            </w:pPr>
            <w:r w:rsidRPr="00BC0AE5">
              <w:rPr>
                <w:sz w:val="24"/>
                <w:szCs w:val="24"/>
              </w:rPr>
              <w:t>Лаборатория биологических ресурсов дальневосточных и арктических морей</w:t>
            </w:r>
          </w:p>
        </w:tc>
        <w:tc>
          <w:tcPr>
            <w:tcW w:w="2268" w:type="dxa"/>
            <w:gridSpan w:val="2"/>
          </w:tcPr>
          <w:p w:rsidR="004972E4" w:rsidRPr="00BC0AE5" w:rsidRDefault="004972E4" w:rsidP="00B62D4B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C0AE5">
              <w:rPr>
                <w:color w:val="000000"/>
                <w:sz w:val="24"/>
                <w:szCs w:val="24"/>
              </w:rPr>
              <w:t>Кулик В.В.</w:t>
            </w:r>
          </w:p>
        </w:tc>
        <w:tc>
          <w:tcPr>
            <w:tcW w:w="2400" w:type="dxa"/>
            <w:gridSpan w:val="2"/>
          </w:tcPr>
          <w:p w:rsidR="004972E4" w:rsidRPr="00BC0AE5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C0AE5">
              <w:rPr>
                <w:color w:val="000000"/>
                <w:sz w:val="24"/>
                <w:szCs w:val="24"/>
              </w:rPr>
              <w:t>Мельников И.В.</w:t>
            </w:r>
          </w:p>
        </w:tc>
      </w:tr>
      <w:tr w:rsidR="004972E4" w:rsidRPr="00622000" w:rsidTr="00B62D4B">
        <w:trPr>
          <w:trHeight w:val="435"/>
        </w:trPr>
        <w:tc>
          <w:tcPr>
            <w:tcW w:w="639" w:type="dxa"/>
          </w:tcPr>
          <w:p w:rsidR="004972E4" w:rsidRPr="00622000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1" w:type="dxa"/>
            <w:gridSpan w:val="2"/>
          </w:tcPr>
          <w:p w:rsidR="004972E4" w:rsidRPr="00F95430" w:rsidRDefault="004972E4" w:rsidP="00B62D4B">
            <w:pPr>
              <w:rPr>
                <w:spacing w:val="-4"/>
                <w:sz w:val="24"/>
                <w:szCs w:val="24"/>
              </w:rPr>
            </w:pPr>
            <w:r w:rsidRPr="00F95430">
              <w:rPr>
                <w:spacing w:val="-4"/>
                <w:sz w:val="24"/>
                <w:szCs w:val="24"/>
              </w:rPr>
              <w:t xml:space="preserve">Лаборатория промысловой гидроакустики, технологий лова и технических средств </w:t>
            </w:r>
            <w:proofErr w:type="spellStart"/>
            <w:r w:rsidRPr="00F95430">
              <w:rPr>
                <w:spacing w:val="-4"/>
                <w:sz w:val="24"/>
                <w:szCs w:val="24"/>
              </w:rPr>
              <w:t>аквакульт</w:t>
            </w:r>
            <w:r w:rsidRPr="00F95430">
              <w:rPr>
                <w:spacing w:val="-4"/>
                <w:sz w:val="24"/>
                <w:szCs w:val="24"/>
              </w:rPr>
              <w:t>у</w:t>
            </w:r>
            <w:r w:rsidRPr="00F95430">
              <w:rPr>
                <w:spacing w:val="-4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268" w:type="dxa"/>
            <w:gridSpan w:val="2"/>
          </w:tcPr>
          <w:p w:rsidR="004972E4" w:rsidRPr="00622000" w:rsidRDefault="004972E4" w:rsidP="00B62D4B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622000">
              <w:rPr>
                <w:color w:val="000000"/>
                <w:sz w:val="24"/>
                <w:szCs w:val="24"/>
              </w:rPr>
              <w:t>Кузнецов М.Ю.</w:t>
            </w:r>
          </w:p>
        </w:tc>
        <w:tc>
          <w:tcPr>
            <w:tcW w:w="2400" w:type="dxa"/>
            <w:gridSpan w:val="2"/>
          </w:tcPr>
          <w:p w:rsidR="004972E4" w:rsidRPr="00622000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22000">
              <w:rPr>
                <w:color w:val="000000"/>
                <w:sz w:val="24"/>
                <w:szCs w:val="24"/>
              </w:rPr>
              <w:t>Мельников И.В.</w:t>
            </w:r>
          </w:p>
        </w:tc>
      </w:tr>
      <w:tr w:rsidR="004972E4" w:rsidRPr="00622000" w:rsidTr="00B62D4B">
        <w:trPr>
          <w:trHeight w:val="435"/>
        </w:trPr>
        <w:tc>
          <w:tcPr>
            <w:tcW w:w="639" w:type="dxa"/>
          </w:tcPr>
          <w:p w:rsidR="004972E4" w:rsidRPr="00622000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1" w:type="dxa"/>
            <w:gridSpan w:val="2"/>
          </w:tcPr>
          <w:p w:rsidR="004972E4" w:rsidRPr="00622000" w:rsidRDefault="004972E4" w:rsidP="00B62D4B">
            <w:pPr>
              <w:rPr>
                <w:sz w:val="24"/>
                <w:szCs w:val="24"/>
              </w:rPr>
            </w:pPr>
            <w:r w:rsidRPr="00622000">
              <w:rPr>
                <w:sz w:val="24"/>
                <w:szCs w:val="24"/>
              </w:rPr>
              <w:t>Лаборатория технологии переработки гидробионтов</w:t>
            </w:r>
          </w:p>
        </w:tc>
        <w:tc>
          <w:tcPr>
            <w:tcW w:w="2268" w:type="dxa"/>
            <w:gridSpan w:val="2"/>
          </w:tcPr>
          <w:p w:rsidR="004972E4" w:rsidRPr="00622000" w:rsidRDefault="004972E4" w:rsidP="00B62D4B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622000">
              <w:rPr>
                <w:sz w:val="24"/>
                <w:szCs w:val="24"/>
              </w:rPr>
              <w:t>Шульгина Л.В.</w:t>
            </w:r>
          </w:p>
        </w:tc>
        <w:tc>
          <w:tcPr>
            <w:tcW w:w="2400" w:type="dxa"/>
            <w:gridSpan w:val="2"/>
          </w:tcPr>
          <w:p w:rsidR="004972E4" w:rsidRPr="00622000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2000">
              <w:rPr>
                <w:color w:val="000000"/>
                <w:sz w:val="24"/>
                <w:szCs w:val="24"/>
              </w:rPr>
              <w:t>Якуш</w:t>
            </w:r>
            <w:proofErr w:type="spellEnd"/>
            <w:r w:rsidRPr="00622000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4972E4" w:rsidRPr="00622000" w:rsidTr="00B62D4B">
        <w:trPr>
          <w:trHeight w:val="435"/>
        </w:trPr>
        <w:tc>
          <w:tcPr>
            <w:tcW w:w="639" w:type="dxa"/>
          </w:tcPr>
          <w:p w:rsidR="004972E4" w:rsidRPr="00622000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1" w:type="dxa"/>
            <w:gridSpan w:val="2"/>
          </w:tcPr>
          <w:p w:rsidR="004972E4" w:rsidRPr="00622000" w:rsidRDefault="004972E4" w:rsidP="00B62D4B">
            <w:pPr>
              <w:rPr>
                <w:sz w:val="24"/>
                <w:szCs w:val="24"/>
              </w:rPr>
            </w:pPr>
            <w:r w:rsidRPr="00622000">
              <w:rPr>
                <w:sz w:val="24"/>
                <w:szCs w:val="24"/>
              </w:rPr>
              <w:t xml:space="preserve">Отдел планирования, организации и координации исследований в области </w:t>
            </w:r>
            <w:proofErr w:type="spellStart"/>
            <w:r w:rsidRPr="00622000">
              <w:rPr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2268" w:type="dxa"/>
            <w:gridSpan w:val="2"/>
          </w:tcPr>
          <w:p w:rsidR="004972E4" w:rsidRPr="00622000" w:rsidRDefault="004972E4" w:rsidP="00B62D4B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2000">
              <w:rPr>
                <w:color w:val="000000"/>
                <w:sz w:val="24"/>
                <w:szCs w:val="24"/>
              </w:rPr>
              <w:t>Сухин</w:t>
            </w:r>
            <w:proofErr w:type="spellEnd"/>
            <w:r w:rsidRPr="00622000">
              <w:rPr>
                <w:color w:val="000000"/>
                <w:sz w:val="24"/>
                <w:szCs w:val="24"/>
              </w:rPr>
              <w:t xml:space="preserve"> И.Ю.</w:t>
            </w:r>
          </w:p>
        </w:tc>
        <w:tc>
          <w:tcPr>
            <w:tcW w:w="2400" w:type="dxa"/>
            <w:gridSpan w:val="2"/>
          </w:tcPr>
          <w:p w:rsidR="004972E4" w:rsidRPr="00622000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2000">
              <w:rPr>
                <w:color w:val="000000"/>
                <w:sz w:val="24"/>
                <w:szCs w:val="24"/>
              </w:rPr>
              <w:t>Буслов</w:t>
            </w:r>
            <w:proofErr w:type="spellEnd"/>
            <w:r w:rsidRPr="00622000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4972E4" w:rsidRPr="00622000" w:rsidTr="00B62D4B">
        <w:trPr>
          <w:trHeight w:val="435"/>
        </w:trPr>
        <w:tc>
          <w:tcPr>
            <w:tcW w:w="639" w:type="dxa"/>
          </w:tcPr>
          <w:p w:rsidR="004972E4" w:rsidRPr="00622000" w:rsidRDefault="004972E4" w:rsidP="004972E4">
            <w:pPr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1" w:type="dxa"/>
            <w:gridSpan w:val="2"/>
          </w:tcPr>
          <w:p w:rsidR="004972E4" w:rsidRPr="00622000" w:rsidRDefault="004972E4" w:rsidP="00B62D4B">
            <w:pPr>
              <w:rPr>
                <w:sz w:val="24"/>
                <w:szCs w:val="24"/>
              </w:rPr>
            </w:pPr>
            <w:r w:rsidRPr="00622000">
              <w:rPr>
                <w:sz w:val="24"/>
                <w:szCs w:val="24"/>
              </w:rPr>
              <w:t>Отдел научных исследований биоресурсов внутренних водоемов и вод, прилегающих к Чуко</w:t>
            </w:r>
            <w:r w:rsidRPr="00622000">
              <w:rPr>
                <w:sz w:val="24"/>
                <w:szCs w:val="24"/>
              </w:rPr>
              <w:t>т</w:t>
            </w:r>
            <w:r w:rsidRPr="00622000">
              <w:rPr>
                <w:sz w:val="24"/>
                <w:szCs w:val="24"/>
              </w:rPr>
              <w:t>скому автономному округу</w:t>
            </w:r>
          </w:p>
        </w:tc>
        <w:tc>
          <w:tcPr>
            <w:tcW w:w="2268" w:type="dxa"/>
            <w:gridSpan w:val="2"/>
          </w:tcPr>
          <w:p w:rsidR="004972E4" w:rsidRPr="00622000" w:rsidRDefault="004972E4" w:rsidP="00B62D4B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622000">
              <w:rPr>
                <w:color w:val="000000"/>
                <w:sz w:val="24"/>
                <w:szCs w:val="24"/>
              </w:rPr>
              <w:t>Батанов Р.Л.</w:t>
            </w:r>
          </w:p>
        </w:tc>
        <w:tc>
          <w:tcPr>
            <w:tcW w:w="2400" w:type="dxa"/>
            <w:gridSpan w:val="2"/>
          </w:tcPr>
          <w:p w:rsidR="004972E4" w:rsidRPr="00622000" w:rsidRDefault="004972E4" w:rsidP="00B62D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2000">
              <w:rPr>
                <w:color w:val="000000"/>
                <w:sz w:val="24"/>
                <w:szCs w:val="24"/>
              </w:rPr>
              <w:t>Якуш</w:t>
            </w:r>
            <w:proofErr w:type="spellEnd"/>
            <w:r w:rsidRPr="00622000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9079C6" w:rsidRDefault="004972E4" w:rsidP="004972E4">
      <w:pPr>
        <w:jc w:val="center"/>
      </w:pPr>
      <w:r w:rsidRPr="00622000">
        <w:rPr>
          <w:color w:val="000000"/>
          <w:sz w:val="24"/>
          <w:szCs w:val="24"/>
        </w:rPr>
        <w:t>Обсуждение результатов отчетной сессии, подведение итогов, принятие решений</w:t>
      </w:r>
    </w:p>
    <w:sectPr w:rsidR="009079C6" w:rsidSect="00497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D24E5C"/>
    <w:multiLevelType w:val="hybridMultilevel"/>
    <w:tmpl w:val="9F32BF3C"/>
    <w:lvl w:ilvl="0" w:tplc="1362E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2E4"/>
    <w:rsid w:val="00003442"/>
    <w:rsid w:val="00017350"/>
    <w:rsid w:val="000520A4"/>
    <w:rsid w:val="00064E56"/>
    <w:rsid w:val="001B0857"/>
    <w:rsid w:val="002311BB"/>
    <w:rsid w:val="00253CE9"/>
    <w:rsid w:val="00256775"/>
    <w:rsid w:val="002B501D"/>
    <w:rsid w:val="00393494"/>
    <w:rsid w:val="004972E4"/>
    <w:rsid w:val="00586594"/>
    <w:rsid w:val="00594097"/>
    <w:rsid w:val="005E7754"/>
    <w:rsid w:val="007037D3"/>
    <w:rsid w:val="007065D9"/>
    <w:rsid w:val="007809F3"/>
    <w:rsid w:val="007D320C"/>
    <w:rsid w:val="009079C6"/>
    <w:rsid w:val="009A7C1D"/>
    <w:rsid w:val="00A13150"/>
    <w:rsid w:val="00A35B6D"/>
    <w:rsid w:val="00B01B83"/>
    <w:rsid w:val="00B35C48"/>
    <w:rsid w:val="00BD18C0"/>
    <w:rsid w:val="00BF46B1"/>
    <w:rsid w:val="00C57057"/>
    <w:rsid w:val="00CD38F0"/>
    <w:rsid w:val="00DA4211"/>
    <w:rsid w:val="00DB7BA7"/>
    <w:rsid w:val="00F02449"/>
    <w:rsid w:val="00F83A7E"/>
    <w:rsid w:val="00F9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E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E7754"/>
    <w:pPr>
      <w:keepNext/>
      <w:numPr>
        <w:numId w:val="3"/>
      </w:numPr>
      <w:suppressAutoHyphens/>
      <w:outlineLvl w:val="0"/>
    </w:pPr>
    <w:rPr>
      <w:b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E7754"/>
    <w:pPr>
      <w:keepNext/>
      <w:numPr>
        <w:ilvl w:val="1"/>
        <w:numId w:val="3"/>
      </w:numPr>
      <w:suppressAutoHyphens/>
      <w:outlineLvl w:val="1"/>
    </w:pPr>
    <w:rPr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E7754"/>
    <w:pPr>
      <w:keepNext/>
      <w:numPr>
        <w:ilvl w:val="2"/>
        <w:numId w:val="3"/>
      </w:numPr>
      <w:suppressAutoHyphens/>
      <w:jc w:val="center"/>
      <w:outlineLvl w:val="2"/>
    </w:pPr>
    <w:rPr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E7754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nhideWhenUsed/>
    <w:qFormat/>
    <w:rsid w:val="005E77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7754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E7754"/>
    <w:pPr>
      <w:keepNext/>
      <w:ind w:firstLine="720"/>
      <w:jc w:val="right"/>
      <w:outlineLvl w:val="6"/>
    </w:pPr>
  </w:style>
  <w:style w:type="paragraph" w:styleId="8">
    <w:name w:val="heading 8"/>
    <w:basedOn w:val="a"/>
    <w:next w:val="a"/>
    <w:link w:val="80"/>
    <w:qFormat/>
    <w:rsid w:val="005E7754"/>
    <w:pPr>
      <w:keepNext/>
      <w:shd w:val="clear" w:color="auto" w:fill="FFFFFF"/>
      <w:ind w:left="709"/>
      <w:jc w:val="both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5E7754"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754"/>
    <w:rPr>
      <w:rFonts w:ascii="Times New Roman" w:eastAsia="Times New Roman" w:hAnsi="Times New Roman"/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5E7754"/>
    <w:rPr>
      <w:rFonts w:ascii="Times New Roman" w:eastAsia="Times New Roman" w:hAnsi="Times New Roman"/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5E7754"/>
    <w:rPr>
      <w:rFonts w:ascii="Times New Roman" w:eastAsia="Times New Roman" w:hAnsi="Times New Roman"/>
      <w:b/>
      <w:sz w:val="24"/>
      <w:lang w:eastAsia="zh-CN"/>
    </w:rPr>
  </w:style>
  <w:style w:type="character" w:customStyle="1" w:styleId="40">
    <w:name w:val="Заголовок 4 Знак"/>
    <w:basedOn w:val="a0"/>
    <w:link w:val="4"/>
    <w:rsid w:val="005E7754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5E7754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5E7754"/>
    <w:rPr>
      <w:rFonts w:ascii="Cambria" w:eastAsia="Times New Roman" w:hAnsi="Cambria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5E7754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5E7754"/>
    <w:rPr>
      <w:rFonts w:ascii="Cambria" w:eastAsia="Times New Roman" w:hAnsi="Cambria"/>
      <w:i/>
      <w:iCs/>
      <w:shd w:val="clear" w:color="auto" w:fill="FFFFFF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5E775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3">
    <w:name w:val="caption"/>
    <w:aliases w:val="Название Рисунка,Название таблицы"/>
    <w:basedOn w:val="a"/>
    <w:qFormat/>
    <w:rsid w:val="005E7754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styleId="a4">
    <w:name w:val="Title"/>
    <w:aliases w:val="Название Знак1 Знак,Название Знак Знак Знак Знак,Название Знак Знак1,Название Знак1 Знак2,Название Знак1 Знак Знак1,Название Знак Знак Знак"/>
    <w:basedOn w:val="a"/>
    <w:next w:val="a"/>
    <w:link w:val="a5"/>
    <w:uiPriority w:val="10"/>
    <w:qFormat/>
    <w:rsid w:val="005E7754"/>
    <w:pPr>
      <w:spacing w:before="240" w:after="60"/>
      <w:ind w:firstLine="709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5">
    <w:name w:val="Название Знак"/>
    <w:aliases w:val="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"/>
    <w:basedOn w:val="a0"/>
    <w:link w:val="a4"/>
    <w:uiPriority w:val="10"/>
    <w:rsid w:val="005E77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21">
    <w:name w:val="Название Знак2"/>
    <w:aliases w:val="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Название Знак Знак2"/>
    <w:uiPriority w:val="10"/>
    <w:rsid w:val="005E7754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5E7754"/>
    <w:pPr>
      <w:jc w:val="center"/>
    </w:pPr>
    <w:rPr>
      <w:b/>
      <w:bCs/>
    </w:rPr>
  </w:style>
  <w:style w:type="character" w:customStyle="1" w:styleId="a7">
    <w:name w:val="Подзаголовок Знак"/>
    <w:basedOn w:val="a0"/>
    <w:link w:val="a6"/>
    <w:rsid w:val="005E7754"/>
    <w:rPr>
      <w:rFonts w:ascii="Cambria" w:eastAsia="Times New Roman" w:hAnsi="Cambria"/>
      <w:b/>
      <w:bCs/>
      <w:sz w:val="28"/>
      <w:szCs w:val="28"/>
      <w:lang w:val="en-US" w:eastAsia="en-US" w:bidi="en-US"/>
    </w:rPr>
  </w:style>
  <w:style w:type="character" w:styleId="a8">
    <w:name w:val="Strong"/>
    <w:basedOn w:val="a0"/>
    <w:uiPriority w:val="22"/>
    <w:qFormat/>
    <w:rsid w:val="005E7754"/>
    <w:rPr>
      <w:rFonts w:cs="Times New Roman"/>
      <w:b/>
    </w:rPr>
  </w:style>
  <w:style w:type="character" w:styleId="a9">
    <w:name w:val="Emphasis"/>
    <w:basedOn w:val="a0"/>
    <w:qFormat/>
    <w:rsid w:val="005E7754"/>
    <w:rPr>
      <w:b/>
      <w:bCs/>
      <w:i w:val="0"/>
      <w:iCs w:val="0"/>
    </w:rPr>
  </w:style>
  <w:style w:type="paragraph" w:styleId="aa">
    <w:name w:val="No Spacing"/>
    <w:qFormat/>
    <w:rsid w:val="005E7754"/>
    <w:pPr>
      <w:spacing w:before="120" w:after="1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b">
    <w:name w:val="List Paragraph"/>
    <w:basedOn w:val="a"/>
    <w:qFormat/>
    <w:rsid w:val="005E7754"/>
    <w:pPr>
      <w:ind w:left="720"/>
      <w:contextualSpacing/>
    </w:pPr>
    <w:rPr>
      <w:rFonts w:ascii="Calibri" w:hAnsi="Calibri"/>
    </w:rPr>
  </w:style>
  <w:style w:type="paragraph" w:styleId="22">
    <w:name w:val="Quote"/>
    <w:basedOn w:val="a"/>
    <w:next w:val="a"/>
    <w:link w:val="23"/>
    <w:uiPriority w:val="29"/>
    <w:qFormat/>
    <w:rsid w:val="005E7754"/>
    <w:rPr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5E7754"/>
    <w:rPr>
      <w:rFonts w:ascii="Times New Roman" w:eastAsia="Times New Roman" w:hAnsi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E7754"/>
    <w:pPr>
      <w:ind w:left="720" w:right="720"/>
    </w:pPr>
    <w:rPr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5E7754"/>
    <w:rPr>
      <w:rFonts w:ascii="Times New Roman" w:eastAsia="Times New Roman" w:hAnsi="Times New Roman"/>
      <w:b/>
      <w:i/>
      <w:sz w:val="24"/>
      <w:szCs w:val="22"/>
    </w:rPr>
  </w:style>
  <w:style w:type="character" w:styleId="ae">
    <w:name w:val="Subtle Emphasis"/>
    <w:uiPriority w:val="19"/>
    <w:qFormat/>
    <w:rsid w:val="005E7754"/>
    <w:rPr>
      <w:i/>
      <w:color w:val="5A5A5A"/>
    </w:rPr>
  </w:style>
  <w:style w:type="character" w:styleId="af">
    <w:name w:val="Intense Emphasis"/>
    <w:basedOn w:val="a0"/>
    <w:uiPriority w:val="21"/>
    <w:qFormat/>
    <w:rsid w:val="005E775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E775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E775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E775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E7754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kern w:val="32"/>
      <w:sz w:val="32"/>
      <w:szCs w:val="32"/>
      <w:lang w:eastAsia="ru-RU"/>
    </w:rPr>
  </w:style>
  <w:style w:type="paragraph" w:customStyle="1" w:styleId="af4">
    <w:name w:val="Содержимое таблиц"/>
    <w:basedOn w:val="a"/>
    <w:next w:val="a"/>
    <w:qFormat/>
    <w:rsid w:val="005E7754"/>
    <w:pPr>
      <w:jc w:val="both"/>
    </w:pPr>
  </w:style>
  <w:style w:type="paragraph" w:customStyle="1" w:styleId="af5">
    <w:name w:val="Название результатов"/>
    <w:basedOn w:val="a"/>
    <w:next w:val="a"/>
    <w:qFormat/>
    <w:rsid w:val="005E7754"/>
    <w:pPr>
      <w:jc w:val="center"/>
    </w:pPr>
    <w:rPr>
      <w:b/>
      <w:sz w:val="24"/>
    </w:rPr>
  </w:style>
  <w:style w:type="paragraph" w:customStyle="1" w:styleId="af6">
    <w:name w:val="Название рисунка"/>
    <w:basedOn w:val="a3"/>
    <w:next w:val="a"/>
    <w:qFormat/>
    <w:rsid w:val="005E7754"/>
    <w:pPr>
      <w:suppressLineNumbers w:val="0"/>
      <w:suppressAutoHyphens w:val="0"/>
      <w:spacing w:before="240" w:after="240"/>
      <w:jc w:val="center"/>
    </w:pPr>
    <w:rPr>
      <w:rFonts w:cs="Times New Roman"/>
      <w:bCs/>
      <w:i w:val="0"/>
      <w:iCs w:val="0"/>
      <w:sz w:val="22"/>
      <w:szCs w:val="22"/>
      <w:lang w:eastAsia="en-US" w:bidi="en-US"/>
    </w:rPr>
  </w:style>
  <w:style w:type="paragraph" w:customStyle="1" w:styleId="af7">
    <w:name w:val="ОбычнТекст"/>
    <w:basedOn w:val="a"/>
    <w:link w:val="af8"/>
    <w:qFormat/>
    <w:rsid w:val="005E775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8">
    <w:name w:val="ОбычнТекст Знак"/>
    <w:basedOn w:val="a0"/>
    <w:link w:val="af7"/>
    <w:rsid w:val="005E77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tatyana.kalinichenko</dc:creator>
  <cp:lastModifiedBy>tatyana.kalinichenko</cp:lastModifiedBy>
  <cp:revision>1</cp:revision>
  <dcterms:created xsi:type="dcterms:W3CDTF">2022-01-19T00:57:00Z</dcterms:created>
  <dcterms:modified xsi:type="dcterms:W3CDTF">2022-01-19T00:59:00Z</dcterms:modified>
</cp:coreProperties>
</file>